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5" w:type="pct"/>
        <w:tblLook w:val="0000" w:firstRow="0" w:lastRow="0" w:firstColumn="0" w:lastColumn="0" w:noHBand="0" w:noVBand="0"/>
      </w:tblPr>
      <w:tblGrid>
        <w:gridCol w:w="3210"/>
        <w:gridCol w:w="6288"/>
      </w:tblGrid>
      <w:tr w:rsidR="004C18D0" w:rsidRPr="004C18D0" w14:paraId="448F56DD" w14:textId="77777777" w:rsidTr="0029788B">
        <w:trPr>
          <w:trHeight w:val="70"/>
        </w:trPr>
        <w:tc>
          <w:tcPr>
            <w:tcW w:w="1690" w:type="pct"/>
          </w:tcPr>
          <w:p w14:paraId="6E94DCC1" w14:textId="77777777" w:rsidR="00F63597" w:rsidRPr="004C18D0" w:rsidRDefault="00F63597" w:rsidP="000A0323">
            <w:pPr>
              <w:ind w:firstLine="0"/>
              <w:jc w:val="center"/>
              <w:rPr>
                <w:rFonts w:ascii="Times New Roman" w:hAnsi="Times New Roman" w:cs="Times New Roman"/>
                <w:b/>
                <w:bCs/>
                <w:sz w:val="26"/>
                <w:szCs w:val="26"/>
                <w:lang w:val="nl-NL"/>
              </w:rPr>
            </w:pPr>
            <w:r w:rsidRPr="004C18D0">
              <w:rPr>
                <w:rFonts w:ascii="Times New Roman" w:hAnsi="Times New Roman" w:cs="Times New Roman"/>
                <w:b/>
                <w:bCs/>
                <w:sz w:val="26"/>
                <w:szCs w:val="26"/>
                <w:lang w:val="nl-NL"/>
              </w:rPr>
              <w:t>HỘI ĐỒNG NHÂN DÂN</w:t>
            </w:r>
          </w:p>
          <w:p w14:paraId="70F14289" w14:textId="5DE381B3" w:rsidR="00F63597" w:rsidRPr="004C18D0" w:rsidRDefault="00F63597" w:rsidP="000A0323">
            <w:pPr>
              <w:ind w:firstLine="0"/>
              <w:jc w:val="center"/>
              <w:rPr>
                <w:rFonts w:ascii="Times New Roman" w:hAnsi="Times New Roman" w:cs="Times New Roman"/>
                <w:b/>
                <w:bCs/>
                <w:sz w:val="26"/>
                <w:szCs w:val="26"/>
                <w:lang w:val="nl-NL"/>
              </w:rPr>
            </w:pPr>
            <w:r w:rsidRPr="004C18D0">
              <w:rPr>
                <w:rFonts w:ascii="Times New Roman" w:hAnsi="Times New Roman" w:cs="Times New Roman"/>
                <w:b/>
                <w:bCs/>
                <w:sz w:val="26"/>
                <w:szCs w:val="26"/>
                <w:lang w:val="nl-NL"/>
              </w:rPr>
              <w:t xml:space="preserve">TỈNH </w:t>
            </w:r>
            <w:r w:rsidR="00302BBA" w:rsidRPr="004C18D0">
              <w:rPr>
                <w:rFonts w:ascii="Times New Roman" w:hAnsi="Times New Roman" w:cs="Times New Roman"/>
                <w:b/>
                <w:bCs/>
                <w:sz w:val="26"/>
                <w:szCs w:val="26"/>
                <w:lang w:val="nl-NL"/>
              </w:rPr>
              <w:t>LÀO CAI</w:t>
            </w:r>
          </w:p>
        </w:tc>
        <w:tc>
          <w:tcPr>
            <w:tcW w:w="3310" w:type="pct"/>
          </w:tcPr>
          <w:p w14:paraId="7292754E" w14:textId="0C9A0C3C" w:rsidR="00F63597" w:rsidRPr="00415D99" w:rsidRDefault="00F63597" w:rsidP="000A0323">
            <w:pPr>
              <w:ind w:firstLine="0"/>
              <w:jc w:val="center"/>
              <w:rPr>
                <w:rFonts w:ascii="Times New Roman" w:hAnsi="Times New Roman" w:cs="Times New Roman"/>
                <w:b/>
                <w:bCs/>
                <w:sz w:val="26"/>
                <w:szCs w:val="26"/>
                <w:lang w:val="nl-NL"/>
              </w:rPr>
            </w:pPr>
            <w:r w:rsidRPr="00415D99">
              <w:rPr>
                <w:rFonts w:ascii="Times New Roman" w:hAnsi="Times New Roman" w:cs="Times New Roman"/>
                <w:b/>
                <w:bCs/>
                <w:sz w:val="26"/>
                <w:szCs w:val="26"/>
                <w:lang w:val="nl-NL"/>
              </w:rPr>
              <w:t>CỘNG H</w:t>
            </w:r>
            <w:r w:rsidR="00CC31BD" w:rsidRPr="00415D99">
              <w:rPr>
                <w:rFonts w:ascii="Times New Roman" w:hAnsi="Times New Roman" w:cs="Times New Roman"/>
                <w:b/>
                <w:bCs/>
                <w:sz w:val="26"/>
                <w:szCs w:val="26"/>
                <w:lang w:val="nl-NL"/>
              </w:rPr>
              <w:t>ÒA</w:t>
            </w:r>
            <w:r w:rsidRPr="00415D99">
              <w:rPr>
                <w:rFonts w:ascii="Times New Roman" w:hAnsi="Times New Roman" w:cs="Times New Roman"/>
                <w:b/>
                <w:bCs/>
                <w:sz w:val="26"/>
                <w:szCs w:val="26"/>
                <w:lang w:val="nl-NL"/>
              </w:rPr>
              <w:t xml:space="preserve"> XÃ HỘI CHỦ NGHĨA VIỆT NAM</w:t>
            </w:r>
          </w:p>
          <w:p w14:paraId="03FE0EED" w14:textId="55584B0F" w:rsidR="00F63597" w:rsidRPr="004C18D0" w:rsidRDefault="00F63597" w:rsidP="000A0323">
            <w:pPr>
              <w:ind w:firstLine="0"/>
              <w:jc w:val="center"/>
              <w:rPr>
                <w:rFonts w:ascii="Times New Roman" w:hAnsi="Times New Roman" w:cs="Times New Roman"/>
                <w:b/>
                <w:bCs/>
                <w:sz w:val="28"/>
                <w:szCs w:val="28"/>
              </w:rPr>
            </w:pPr>
            <w:r w:rsidRPr="004C18D0">
              <w:rPr>
                <w:rFonts w:ascii="Times New Roman" w:hAnsi="Times New Roman" w:cs="Times New Roman"/>
                <w:b/>
                <w:bCs/>
                <w:sz w:val="28"/>
                <w:szCs w:val="28"/>
              </w:rPr>
              <w:t>Độc lập - Tự do - Hạnh phúc</w:t>
            </w:r>
          </w:p>
        </w:tc>
      </w:tr>
      <w:tr w:rsidR="00B90AA0" w:rsidRPr="00B50548" w14:paraId="1EC7BAE4" w14:textId="77777777" w:rsidTr="0029788B">
        <w:trPr>
          <w:trHeight w:val="186"/>
        </w:trPr>
        <w:tc>
          <w:tcPr>
            <w:tcW w:w="1690" w:type="pct"/>
            <w:vAlign w:val="bottom"/>
          </w:tcPr>
          <w:p w14:paraId="62A915EC" w14:textId="137806A9" w:rsidR="00B90AA0" w:rsidRPr="000C02C8" w:rsidRDefault="00D25210" w:rsidP="000A0323">
            <w:pPr>
              <w:spacing w:before="240"/>
              <w:ind w:firstLine="0"/>
              <w:jc w:val="center"/>
              <w:rPr>
                <w:rFonts w:ascii="Times New Roman" w:hAnsi="Times New Roman" w:cs="Times New Roman"/>
                <w:b/>
                <w:bCs/>
                <w:sz w:val="28"/>
                <w:szCs w:val="28"/>
                <w:lang w:val="nl-NL"/>
              </w:rPr>
            </w:pPr>
            <w:r w:rsidRPr="000C02C8">
              <w:rPr>
                <w:rFonts w:ascii="Times New Roman" w:hAnsi="Times New Roman" w:cs="Times New Roman"/>
                <w:noProof/>
                <w:sz w:val="28"/>
                <w:szCs w:val="28"/>
              </w:rPr>
              <mc:AlternateContent>
                <mc:Choice Requires="wps">
                  <w:drawing>
                    <wp:anchor distT="4294967295" distB="4294967295" distL="114300" distR="114300" simplePos="0" relativeHeight="251658241" behindDoc="0" locked="0" layoutInCell="1" allowOverlap="1" wp14:anchorId="2FA7F768" wp14:editId="703BF03E">
                      <wp:simplePos x="0" y="0"/>
                      <wp:positionH relativeFrom="column">
                        <wp:posOffset>636905</wp:posOffset>
                      </wp:positionH>
                      <wp:positionV relativeFrom="paragraph">
                        <wp:posOffset>3810</wp:posOffset>
                      </wp:positionV>
                      <wp:extent cx="69913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7BC70" id="Straight Connector 20" o:spid="_x0000_s1026"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5pt,.3pt" to="105.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"/>
                  </w:pict>
                </mc:Fallback>
              </mc:AlternateContent>
            </w:r>
            <w:r w:rsidR="00B90AA0" w:rsidRPr="000C02C8">
              <w:rPr>
                <w:rFonts w:ascii="Times New Roman" w:hAnsi="Times New Roman" w:cs="Times New Roman"/>
                <w:sz w:val="28"/>
                <w:szCs w:val="28"/>
              </w:rPr>
              <w:t xml:space="preserve">Số: </w:t>
            </w:r>
            <w:r w:rsidR="003F093C">
              <w:rPr>
                <w:rFonts w:ascii="Times New Roman" w:hAnsi="Times New Roman" w:cs="Times New Roman"/>
                <w:sz w:val="28"/>
                <w:szCs w:val="28"/>
              </w:rPr>
              <w:t>37</w:t>
            </w:r>
            <w:r w:rsidR="00B90AA0" w:rsidRPr="000C02C8">
              <w:rPr>
                <w:rFonts w:ascii="Times New Roman" w:hAnsi="Times New Roman" w:cs="Times New Roman"/>
                <w:sz w:val="28"/>
                <w:szCs w:val="28"/>
              </w:rPr>
              <w:t>/202</w:t>
            </w:r>
            <w:r w:rsidR="003C011B" w:rsidRPr="000C02C8">
              <w:rPr>
                <w:rFonts w:ascii="Times New Roman" w:hAnsi="Times New Roman" w:cs="Times New Roman"/>
                <w:sz w:val="28"/>
                <w:szCs w:val="28"/>
              </w:rPr>
              <w:t>5</w:t>
            </w:r>
            <w:r w:rsidR="00B90AA0" w:rsidRPr="000C02C8">
              <w:rPr>
                <w:rFonts w:ascii="Times New Roman" w:hAnsi="Times New Roman" w:cs="Times New Roman"/>
                <w:sz w:val="28"/>
                <w:szCs w:val="28"/>
              </w:rPr>
              <w:t>/NQ-HĐND</w:t>
            </w:r>
          </w:p>
        </w:tc>
        <w:tc>
          <w:tcPr>
            <w:tcW w:w="3310" w:type="pct"/>
            <w:vAlign w:val="bottom"/>
          </w:tcPr>
          <w:p w14:paraId="0BBAF7F9" w14:textId="13958B64" w:rsidR="00B90AA0" w:rsidRPr="00415D99" w:rsidRDefault="00210764" w:rsidP="000A0323">
            <w:pPr>
              <w:ind w:firstLine="0"/>
              <w:jc w:val="center"/>
              <w:rPr>
                <w:rFonts w:ascii="Times New Roman" w:hAnsi="Times New Roman" w:cs="Times New Roman"/>
                <w:b/>
                <w:bCs/>
                <w:sz w:val="26"/>
                <w:szCs w:val="26"/>
                <w:lang w:val="nl-NL"/>
              </w:rPr>
            </w:pPr>
            <w:r w:rsidRPr="004C18D0">
              <w:rPr>
                <w:rFonts w:ascii="Times New Roman" w:hAnsi="Times New Roman" w:cs="Times New Roman"/>
                <w:noProof/>
                <w:sz w:val="28"/>
                <w:szCs w:val="28"/>
              </w:rPr>
              <mc:AlternateContent>
                <mc:Choice Requires="wps">
                  <w:drawing>
                    <wp:anchor distT="0" distB="0" distL="114300" distR="114300" simplePos="0" relativeHeight="251658242" behindDoc="0" locked="0" layoutInCell="1" allowOverlap="1" wp14:anchorId="5E9447F3" wp14:editId="4217D40B">
                      <wp:simplePos x="0" y="0"/>
                      <wp:positionH relativeFrom="column">
                        <wp:posOffset>859790</wp:posOffset>
                      </wp:positionH>
                      <wp:positionV relativeFrom="paragraph">
                        <wp:posOffset>-126365</wp:posOffset>
                      </wp:positionV>
                      <wp:extent cx="211391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59AAF" id="Straight Connector 2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9.95pt" to="234.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"/>
                  </w:pict>
                </mc:Fallback>
              </mc:AlternateContent>
            </w:r>
            <w:r w:rsidR="00302BBA" w:rsidRPr="00415D99">
              <w:rPr>
                <w:rFonts w:ascii="Times New Roman" w:hAnsi="Times New Roman" w:cs="Times New Roman"/>
                <w:i/>
                <w:iCs/>
                <w:sz w:val="28"/>
                <w:szCs w:val="28"/>
                <w:lang w:val="nl-NL"/>
              </w:rPr>
              <w:t>Lào Cai</w:t>
            </w:r>
            <w:r w:rsidR="00B90AA0" w:rsidRPr="00415D99">
              <w:rPr>
                <w:rFonts w:ascii="Times New Roman" w:hAnsi="Times New Roman" w:cs="Times New Roman"/>
                <w:i/>
                <w:iCs/>
                <w:sz w:val="28"/>
                <w:szCs w:val="28"/>
                <w:lang w:val="nl-NL"/>
              </w:rPr>
              <w:t xml:space="preserve">, ngày </w:t>
            </w:r>
            <w:r w:rsidR="000C02C8" w:rsidRPr="00415D99">
              <w:rPr>
                <w:rFonts w:ascii="Times New Roman" w:hAnsi="Times New Roman" w:cs="Times New Roman"/>
                <w:i/>
                <w:iCs/>
                <w:sz w:val="28"/>
                <w:szCs w:val="28"/>
                <w:lang w:val="nl-NL"/>
              </w:rPr>
              <w:t>29</w:t>
            </w:r>
            <w:r w:rsidR="00B90AA0" w:rsidRPr="00415D99">
              <w:rPr>
                <w:rFonts w:ascii="Times New Roman" w:hAnsi="Times New Roman" w:cs="Times New Roman"/>
                <w:i/>
                <w:iCs/>
                <w:sz w:val="28"/>
                <w:szCs w:val="28"/>
                <w:lang w:val="nl-NL"/>
              </w:rPr>
              <w:t xml:space="preserve"> tháng</w:t>
            </w:r>
            <w:r w:rsidR="008A2F92" w:rsidRPr="00415D99">
              <w:rPr>
                <w:rFonts w:ascii="Times New Roman" w:hAnsi="Times New Roman" w:cs="Times New Roman"/>
                <w:i/>
                <w:iCs/>
                <w:sz w:val="28"/>
                <w:szCs w:val="28"/>
                <w:lang w:val="nl-NL"/>
              </w:rPr>
              <w:t xml:space="preserve"> </w:t>
            </w:r>
            <w:r w:rsidR="005F4B9C" w:rsidRPr="00415D99">
              <w:rPr>
                <w:rFonts w:ascii="Times New Roman" w:hAnsi="Times New Roman" w:cs="Times New Roman"/>
                <w:i/>
                <w:iCs/>
                <w:sz w:val="28"/>
                <w:szCs w:val="28"/>
                <w:lang w:val="nl-NL"/>
              </w:rPr>
              <w:t>12</w:t>
            </w:r>
            <w:r w:rsidR="00B90AA0" w:rsidRPr="00415D99">
              <w:rPr>
                <w:rFonts w:ascii="Times New Roman" w:hAnsi="Times New Roman" w:cs="Times New Roman"/>
                <w:i/>
                <w:iCs/>
                <w:sz w:val="28"/>
                <w:szCs w:val="28"/>
                <w:lang w:val="nl-NL"/>
              </w:rPr>
              <w:t xml:space="preserve"> năm 202</w:t>
            </w:r>
            <w:r w:rsidR="003C011B" w:rsidRPr="00415D99">
              <w:rPr>
                <w:rFonts w:ascii="Times New Roman" w:hAnsi="Times New Roman" w:cs="Times New Roman"/>
                <w:i/>
                <w:iCs/>
                <w:sz w:val="28"/>
                <w:szCs w:val="28"/>
                <w:lang w:val="nl-NL"/>
              </w:rPr>
              <w:t>5</w:t>
            </w:r>
          </w:p>
        </w:tc>
      </w:tr>
    </w:tbl>
    <w:p w14:paraId="3B511A77" w14:textId="08A7C7F6" w:rsidR="00F63597" w:rsidRPr="00C4165A" w:rsidRDefault="00F63597" w:rsidP="006B7CAE">
      <w:pPr>
        <w:spacing w:before="480"/>
        <w:ind w:firstLine="0"/>
        <w:jc w:val="center"/>
        <w:rPr>
          <w:rFonts w:ascii="Times New Roman" w:eastAsia="Times New Roman" w:hAnsi="Times New Roman" w:cs="Times New Roman"/>
          <w:b/>
          <w:sz w:val="28"/>
          <w:szCs w:val="28"/>
          <w:lang w:val="nl-NL"/>
        </w:rPr>
      </w:pPr>
      <w:r w:rsidRPr="00C4165A">
        <w:rPr>
          <w:rFonts w:ascii="Times New Roman" w:eastAsia="Times New Roman" w:hAnsi="Times New Roman" w:cs="Times New Roman"/>
          <w:b/>
          <w:sz w:val="28"/>
          <w:szCs w:val="28"/>
          <w:lang w:val="nl-NL"/>
        </w:rPr>
        <w:t>NGHỊ QUYẾT</w:t>
      </w:r>
    </w:p>
    <w:p w14:paraId="07B8E4CF" w14:textId="7C3A9ACF" w:rsidR="00F63597" w:rsidRPr="00C4165A" w:rsidRDefault="00537FB6" w:rsidP="00AA5CD2">
      <w:pPr>
        <w:ind w:firstLine="0"/>
        <w:contextualSpacing/>
        <w:jc w:val="center"/>
        <w:rPr>
          <w:rFonts w:ascii="Times New Roman Bold" w:eastAsia="Times New Roman" w:hAnsi="Times New Roman Bold" w:cs="Times New Roman"/>
          <w:b/>
          <w:spacing w:val="-4"/>
          <w:sz w:val="32"/>
          <w:szCs w:val="36"/>
          <w:lang w:val="nl-NL"/>
        </w:rPr>
      </w:pPr>
      <w:r w:rsidRPr="00C4165A">
        <w:rPr>
          <w:rFonts w:ascii="Times New Roman" w:hAnsi="Times New Roman"/>
          <w:b/>
          <w:bCs/>
          <w:sz w:val="28"/>
          <w:szCs w:val="36"/>
          <w:lang w:val="nl-NL"/>
        </w:rPr>
        <w:t xml:space="preserve">Quy </w:t>
      </w:r>
      <w:r w:rsidRPr="00C4165A">
        <w:rPr>
          <w:rFonts w:ascii="Times New Roman" w:hAnsi="Times New Roman" w:hint="eastAsia"/>
          <w:b/>
          <w:bCs/>
          <w:sz w:val="28"/>
          <w:szCs w:val="36"/>
          <w:lang w:val="nl-NL"/>
        </w:rPr>
        <w:t>đ</w:t>
      </w:r>
      <w:r w:rsidRPr="00C4165A">
        <w:rPr>
          <w:rFonts w:ascii="Times New Roman" w:hAnsi="Times New Roman"/>
          <w:b/>
          <w:bCs/>
          <w:sz w:val="28"/>
          <w:szCs w:val="36"/>
          <w:lang w:val="nl-NL"/>
        </w:rPr>
        <w:t xml:space="preserve">ịnh về mức thu và quản lý, sử dụng kinh phí đóng góp </w:t>
      </w:r>
      <w:r w:rsidR="002C352E" w:rsidRPr="00C4165A">
        <w:rPr>
          <w:rFonts w:ascii="Times New Roman" w:hAnsi="Times New Roman"/>
          <w:b/>
          <w:bCs/>
          <w:sz w:val="28"/>
          <w:szCs w:val="36"/>
          <w:lang w:val="nl-NL"/>
        </w:rPr>
        <w:t>của</w:t>
      </w:r>
      <w:r w:rsidR="00A876CD" w:rsidRPr="00C4165A">
        <w:rPr>
          <w:rFonts w:ascii="Times New Roman" w:hAnsi="Times New Roman"/>
          <w:b/>
          <w:bCs/>
          <w:sz w:val="28"/>
          <w:szCs w:val="36"/>
          <w:lang w:val="nl-NL"/>
        </w:rPr>
        <w:t xml:space="preserve"> </w:t>
      </w:r>
      <w:r w:rsidRPr="00C4165A">
        <w:rPr>
          <w:rFonts w:ascii="Times New Roman" w:hAnsi="Times New Roman"/>
          <w:b/>
          <w:bCs/>
          <w:sz w:val="28"/>
          <w:szCs w:val="36"/>
          <w:lang w:val="nl-NL"/>
        </w:rPr>
        <w:t>tổ chức, cá nhân khai thác khoáng sản trên địa bàn tỉnh Lào Cai</w:t>
      </w:r>
    </w:p>
    <w:p w14:paraId="3FDA5CC6" w14:textId="77777777" w:rsidR="00173605" w:rsidRPr="00C4165A" w:rsidRDefault="005A3C0B" w:rsidP="00173605">
      <w:pPr>
        <w:spacing w:after="120" w:line="360" w:lineRule="exact"/>
        <w:rPr>
          <w:rFonts w:ascii="Times New Roman" w:eastAsia="Times New Roman" w:hAnsi="Times New Roman" w:cs="Times New Roman"/>
          <w:i/>
          <w:sz w:val="28"/>
          <w:szCs w:val="28"/>
          <w:lang w:val="nl-NL"/>
        </w:rPr>
      </w:pPr>
      <w:r w:rsidRPr="00C4165A">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337F4F43" wp14:editId="4A67213D">
                <wp:simplePos x="0" y="0"/>
                <wp:positionH relativeFrom="margin">
                  <wp:align>center</wp:align>
                </wp:positionH>
                <wp:positionV relativeFrom="paragraph">
                  <wp:posOffset>78740</wp:posOffset>
                </wp:positionV>
                <wp:extent cx="212979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8C88C" id="Straight Connector 16"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2pt" to="167.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">
                <w10:wrap anchorx="margin"/>
              </v:line>
            </w:pict>
          </mc:Fallback>
        </mc:AlternateContent>
      </w:r>
    </w:p>
    <w:p w14:paraId="13A225F1" w14:textId="54E6A813" w:rsidR="00F63597" w:rsidRPr="00C4165A" w:rsidRDefault="00F63597" w:rsidP="00B51B8C">
      <w:pPr>
        <w:widowControl w:val="0"/>
        <w:spacing w:after="120"/>
        <w:rPr>
          <w:rFonts w:ascii="Times New Roman" w:eastAsia="Times New Roman" w:hAnsi="Times New Roman" w:cs="Times New Roman"/>
          <w:i/>
          <w:sz w:val="28"/>
          <w:szCs w:val="28"/>
          <w:lang w:val="nl-NL"/>
        </w:rPr>
      </w:pPr>
      <w:r w:rsidRPr="00C4165A">
        <w:rPr>
          <w:rFonts w:ascii="Times New Roman" w:eastAsia="Times New Roman" w:hAnsi="Times New Roman" w:cs="Times New Roman"/>
          <w:i/>
          <w:sz w:val="28"/>
          <w:szCs w:val="28"/>
          <w:lang w:val="nl-NL"/>
        </w:rPr>
        <w:t xml:space="preserve">Căn cứ Luật Tổ chức chính quyền địa phương </w:t>
      </w:r>
      <w:r w:rsidR="000F58F8" w:rsidRPr="00C4165A">
        <w:rPr>
          <w:rFonts w:ascii="Times New Roman" w:eastAsia="Times New Roman" w:hAnsi="Times New Roman" w:cs="Times New Roman"/>
          <w:i/>
          <w:sz w:val="28"/>
          <w:szCs w:val="28"/>
          <w:lang w:val="nl-NL"/>
        </w:rPr>
        <w:t>số 72/2025/QH15;</w:t>
      </w:r>
    </w:p>
    <w:p w14:paraId="53B3BDCF" w14:textId="24F59187" w:rsidR="00483024" w:rsidRPr="00C4165A" w:rsidRDefault="006D7638" w:rsidP="00B51B8C">
      <w:pPr>
        <w:widowControl w:val="0"/>
        <w:spacing w:after="120"/>
        <w:rPr>
          <w:rFonts w:ascii="Times New Roman" w:eastAsia="Times New Roman" w:hAnsi="Times New Roman" w:cs="Times New Roman"/>
          <w:i/>
          <w:sz w:val="28"/>
          <w:szCs w:val="28"/>
          <w:lang w:val="nl-NL"/>
        </w:rPr>
      </w:pPr>
      <w:r w:rsidRPr="00C4165A">
        <w:rPr>
          <w:rFonts w:ascii="Times New Roman" w:eastAsia="Times New Roman" w:hAnsi="Times New Roman" w:cs="Times New Roman"/>
          <w:i/>
          <w:sz w:val="28"/>
          <w:szCs w:val="28"/>
          <w:lang w:val="nl-NL"/>
        </w:rPr>
        <w:t xml:space="preserve">Căn cứ Luật Ban hành văn bản quy phạm pháp luật </w:t>
      </w:r>
      <w:r w:rsidR="00576A75" w:rsidRPr="00C4165A">
        <w:rPr>
          <w:rFonts w:ascii="Times New Roman" w:eastAsia="Times New Roman" w:hAnsi="Times New Roman" w:cs="Times New Roman"/>
          <w:i/>
          <w:sz w:val="28"/>
          <w:szCs w:val="28"/>
          <w:lang w:val="nl-NL"/>
        </w:rPr>
        <w:t xml:space="preserve">số 64/2025/QH15 </w:t>
      </w:r>
      <w:r w:rsidR="00C40A3E" w:rsidRPr="00C4165A">
        <w:rPr>
          <w:rFonts w:ascii="Times New Roman" w:eastAsia="Times New Roman" w:hAnsi="Times New Roman" w:cs="Times New Roman"/>
          <w:i/>
          <w:sz w:val="28"/>
          <w:szCs w:val="28"/>
          <w:lang w:val="nl-NL"/>
        </w:rPr>
        <w:t>được sửa đổi bổ sung bởi</w:t>
      </w:r>
      <w:r w:rsidRPr="00C4165A">
        <w:rPr>
          <w:rFonts w:ascii="Times New Roman" w:eastAsia="Times New Roman" w:hAnsi="Times New Roman" w:cs="Times New Roman"/>
          <w:i/>
          <w:sz w:val="28"/>
          <w:szCs w:val="28"/>
          <w:lang w:val="nl-NL"/>
        </w:rPr>
        <w:t xml:space="preserve"> Luật </w:t>
      </w:r>
      <w:r w:rsidR="00C40A3E" w:rsidRPr="00C4165A">
        <w:rPr>
          <w:rFonts w:ascii="Times New Roman" w:eastAsia="Times New Roman" w:hAnsi="Times New Roman" w:cs="Times New Roman"/>
          <w:i/>
          <w:sz w:val="28"/>
          <w:szCs w:val="28"/>
          <w:lang w:val="nl-NL"/>
        </w:rPr>
        <w:t>số 87/2025/QH15;</w:t>
      </w:r>
    </w:p>
    <w:p w14:paraId="1F60AFE9" w14:textId="7A1FC4A3" w:rsidR="005C549B" w:rsidRPr="00C4165A" w:rsidRDefault="005C549B" w:rsidP="00B51B8C">
      <w:pPr>
        <w:widowControl w:val="0"/>
        <w:spacing w:after="120"/>
        <w:rPr>
          <w:rFonts w:ascii="Times New Roman" w:eastAsia="Times New Roman" w:hAnsi="Times New Roman" w:cs="Times New Roman"/>
          <w:i/>
          <w:sz w:val="28"/>
          <w:szCs w:val="28"/>
          <w:lang w:val="nl-NL"/>
        </w:rPr>
      </w:pPr>
      <w:r w:rsidRPr="00C4165A">
        <w:rPr>
          <w:rFonts w:ascii="Times New Roman" w:eastAsia="Times New Roman" w:hAnsi="Times New Roman" w:cs="Times New Roman"/>
          <w:i/>
          <w:sz w:val="28"/>
          <w:szCs w:val="28"/>
          <w:lang w:val="nl-NL"/>
        </w:rPr>
        <w:t>Căn cứ Luật Ngân sách nhà nước</w:t>
      </w:r>
      <w:r w:rsidR="00324F84" w:rsidRPr="00C4165A">
        <w:rPr>
          <w:rFonts w:ascii="Times New Roman" w:eastAsia="Times New Roman" w:hAnsi="Times New Roman" w:cs="Times New Roman"/>
          <w:i/>
          <w:sz w:val="28"/>
          <w:szCs w:val="28"/>
          <w:lang w:val="nl-NL"/>
        </w:rPr>
        <w:t xml:space="preserve"> số 89/20</w:t>
      </w:r>
      <w:r w:rsidR="00E0620B" w:rsidRPr="00C4165A">
        <w:rPr>
          <w:rFonts w:ascii="Times New Roman" w:eastAsia="Times New Roman" w:hAnsi="Times New Roman" w:cs="Times New Roman"/>
          <w:i/>
          <w:sz w:val="28"/>
          <w:szCs w:val="28"/>
          <w:lang w:val="nl-NL"/>
        </w:rPr>
        <w:t>2</w:t>
      </w:r>
      <w:r w:rsidR="00324F84" w:rsidRPr="00C4165A">
        <w:rPr>
          <w:rFonts w:ascii="Times New Roman" w:eastAsia="Times New Roman" w:hAnsi="Times New Roman" w:cs="Times New Roman"/>
          <w:i/>
          <w:sz w:val="28"/>
          <w:szCs w:val="28"/>
          <w:lang w:val="nl-NL"/>
        </w:rPr>
        <w:t>5/QH15</w:t>
      </w:r>
      <w:r w:rsidR="00E0620B" w:rsidRPr="00C4165A">
        <w:rPr>
          <w:rFonts w:ascii="Times New Roman" w:eastAsia="Times New Roman" w:hAnsi="Times New Roman" w:cs="Times New Roman"/>
          <w:i/>
          <w:sz w:val="28"/>
          <w:szCs w:val="28"/>
          <w:lang w:val="nl-NL"/>
        </w:rPr>
        <w:t>;</w:t>
      </w:r>
    </w:p>
    <w:p w14:paraId="54DC493B" w14:textId="7E6AABA1" w:rsidR="00537FB6" w:rsidRPr="00C4165A" w:rsidRDefault="00537FB6" w:rsidP="00B51B8C">
      <w:pPr>
        <w:widowControl w:val="0"/>
        <w:spacing w:after="120"/>
        <w:rPr>
          <w:rFonts w:ascii="Times New Roman" w:eastAsia="Times New Roman" w:hAnsi="Times New Roman" w:cs="Times New Roman"/>
          <w:i/>
          <w:sz w:val="28"/>
          <w:szCs w:val="28"/>
          <w:lang w:val="nl-NL"/>
        </w:rPr>
      </w:pPr>
      <w:r w:rsidRPr="00C4165A">
        <w:rPr>
          <w:rFonts w:ascii="Times New Roman" w:eastAsia="Times New Roman" w:hAnsi="Times New Roman" w:cs="Times New Roman"/>
          <w:i/>
          <w:sz w:val="28"/>
          <w:szCs w:val="28"/>
          <w:lang w:val="nl-NL"/>
        </w:rPr>
        <w:t>Căn cứ </w:t>
      </w:r>
      <w:bookmarkStart w:id="0" w:name="tvpllink_gtkyhfrola"/>
      <w:r w:rsidRPr="00C4165A">
        <w:rPr>
          <w:rFonts w:ascii="Times New Roman" w:eastAsia="Times New Roman" w:hAnsi="Times New Roman" w:cs="Times New Roman"/>
          <w:i/>
          <w:sz w:val="28"/>
          <w:szCs w:val="28"/>
        </w:rPr>
        <w:fldChar w:fldCharType="begin"/>
      </w:r>
      <w:r w:rsidRPr="00C4165A">
        <w:rPr>
          <w:rFonts w:ascii="Times New Roman" w:eastAsia="Times New Roman" w:hAnsi="Times New Roman" w:cs="Times New Roman"/>
          <w:i/>
          <w:sz w:val="28"/>
          <w:szCs w:val="28"/>
          <w:lang w:val="nl-NL"/>
        </w:rPr>
        <w:instrText xml:space="preserve"> HYPERLINK "https://thuvienphapluat.vn/van-ban/Thue-Phi-Le-Phi/Luat-quan-ly-thue-2019-387595.aspx" \t "_blank" </w:instrText>
      </w:r>
      <w:r w:rsidRPr="00C4165A">
        <w:rPr>
          <w:rFonts w:ascii="Times New Roman" w:eastAsia="Times New Roman" w:hAnsi="Times New Roman" w:cs="Times New Roman"/>
          <w:i/>
          <w:sz w:val="28"/>
          <w:szCs w:val="28"/>
        </w:rPr>
      </w:r>
      <w:r w:rsidRPr="00C4165A">
        <w:rPr>
          <w:rFonts w:ascii="Times New Roman" w:eastAsia="Times New Roman" w:hAnsi="Times New Roman" w:cs="Times New Roman"/>
          <w:i/>
          <w:sz w:val="28"/>
          <w:szCs w:val="28"/>
        </w:rPr>
        <w:fldChar w:fldCharType="separate"/>
      </w:r>
      <w:r w:rsidRPr="00C4165A">
        <w:rPr>
          <w:rFonts w:ascii="Times New Roman" w:eastAsia="Times New Roman" w:hAnsi="Times New Roman" w:cs="Times New Roman"/>
          <w:i/>
          <w:sz w:val="28"/>
          <w:szCs w:val="28"/>
          <w:lang w:val="nl-NL"/>
        </w:rPr>
        <w:t>Luật Quản lý thuế</w:t>
      </w:r>
      <w:r w:rsidRPr="00C4165A">
        <w:rPr>
          <w:rFonts w:ascii="Times New Roman" w:eastAsia="Times New Roman" w:hAnsi="Times New Roman" w:cs="Times New Roman"/>
          <w:i/>
          <w:sz w:val="28"/>
          <w:szCs w:val="28"/>
        </w:rPr>
        <w:fldChar w:fldCharType="end"/>
      </w:r>
      <w:bookmarkEnd w:id="0"/>
      <w:r w:rsidRPr="00C4165A">
        <w:rPr>
          <w:rFonts w:ascii="Times New Roman" w:eastAsia="Times New Roman" w:hAnsi="Times New Roman" w:cs="Times New Roman"/>
          <w:i/>
          <w:sz w:val="28"/>
          <w:szCs w:val="28"/>
          <w:lang w:val="nl-NL"/>
        </w:rPr>
        <w:t> </w:t>
      </w:r>
      <w:r w:rsidR="00203F2D" w:rsidRPr="00C4165A">
        <w:rPr>
          <w:rFonts w:ascii="Times New Roman" w:eastAsia="Times New Roman" w:hAnsi="Times New Roman" w:cs="Times New Roman"/>
          <w:i/>
          <w:sz w:val="28"/>
          <w:szCs w:val="28"/>
          <w:lang w:val="nl-NL"/>
        </w:rPr>
        <w:t>số 38/2019/QH14</w:t>
      </w:r>
      <w:r w:rsidRPr="00C4165A">
        <w:rPr>
          <w:rFonts w:ascii="Times New Roman" w:eastAsia="Times New Roman" w:hAnsi="Times New Roman" w:cs="Times New Roman"/>
          <w:i/>
          <w:sz w:val="28"/>
          <w:szCs w:val="28"/>
          <w:lang w:val="nl-NL"/>
        </w:rPr>
        <w:t>;</w:t>
      </w:r>
    </w:p>
    <w:p w14:paraId="0499ABC5" w14:textId="40B06861" w:rsidR="00537FB6" w:rsidRPr="00C4165A" w:rsidRDefault="00537FB6" w:rsidP="00B51B8C">
      <w:pPr>
        <w:widowControl w:val="0"/>
        <w:spacing w:after="120"/>
        <w:rPr>
          <w:rFonts w:ascii="Times New Roman" w:eastAsia="Times New Roman" w:hAnsi="Times New Roman" w:cs="Times New Roman"/>
          <w:i/>
          <w:sz w:val="28"/>
          <w:szCs w:val="28"/>
          <w:lang w:val="nl-NL"/>
        </w:rPr>
      </w:pPr>
      <w:r w:rsidRPr="00C4165A">
        <w:rPr>
          <w:rFonts w:ascii="Times New Roman" w:eastAsia="Times New Roman" w:hAnsi="Times New Roman" w:cs="Times New Roman"/>
          <w:i/>
          <w:sz w:val="28"/>
          <w:szCs w:val="28"/>
          <w:lang w:val="nl-NL"/>
        </w:rPr>
        <w:t>Căn cứ </w:t>
      </w:r>
      <w:bookmarkStart w:id="1" w:name="tvpllink_dlpntvbrtg"/>
      <w:r w:rsidRPr="00C4165A">
        <w:rPr>
          <w:rFonts w:ascii="Times New Roman" w:eastAsia="Times New Roman" w:hAnsi="Times New Roman" w:cs="Times New Roman"/>
          <w:i/>
          <w:sz w:val="28"/>
          <w:szCs w:val="28"/>
        </w:rPr>
        <w:fldChar w:fldCharType="begin"/>
      </w:r>
      <w:r w:rsidRPr="00C4165A">
        <w:rPr>
          <w:rFonts w:ascii="Times New Roman" w:eastAsia="Times New Roman" w:hAnsi="Times New Roman" w:cs="Times New Roman"/>
          <w:i/>
          <w:sz w:val="28"/>
          <w:szCs w:val="28"/>
          <w:lang w:val="nl-NL"/>
        </w:rPr>
        <w:instrText xml:space="preserve"> HYPERLINK "https://thuvienphapluat.vn/van-ban/Tai-nguyen-Moi-truong/Luat-Dia-chat-va-Khoang-san-2024-so-54-2024-QH15-578531.aspx" \t "_blank" </w:instrText>
      </w:r>
      <w:r w:rsidRPr="00C4165A">
        <w:rPr>
          <w:rFonts w:ascii="Times New Roman" w:eastAsia="Times New Roman" w:hAnsi="Times New Roman" w:cs="Times New Roman"/>
          <w:i/>
          <w:sz w:val="28"/>
          <w:szCs w:val="28"/>
        </w:rPr>
      </w:r>
      <w:r w:rsidRPr="00C4165A">
        <w:rPr>
          <w:rFonts w:ascii="Times New Roman" w:eastAsia="Times New Roman" w:hAnsi="Times New Roman" w:cs="Times New Roman"/>
          <w:i/>
          <w:sz w:val="28"/>
          <w:szCs w:val="28"/>
        </w:rPr>
        <w:fldChar w:fldCharType="separate"/>
      </w:r>
      <w:r w:rsidRPr="00C4165A">
        <w:rPr>
          <w:rFonts w:ascii="Times New Roman" w:eastAsia="Times New Roman" w:hAnsi="Times New Roman" w:cs="Times New Roman"/>
          <w:i/>
          <w:sz w:val="28"/>
          <w:szCs w:val="28"/>
          <w:lang w:val="nl-NL"/>
        </w:rPr>
        <w:t>Luật Địa chất và khoáng sản</w:t>
      </w:r>
      <w:r w:rsidRPr="00C4165A">
        <w:rPr>
          <w:rFonts w:ascii="Times New Roman" w:eastAsia="Times New Roman" w:hAnsi="Times New Roman" w:cs="Times New Roman"/>
          <w:i/>
          <w:sz w:val="28"/>
          <w:szCs w:val="28"/>
        </w:rPr>
        <w:fldChar w:fldCharType="end"/>
      </w:r>
      <w:bookmarkEnd w:id="1"/>
      <w:r w:rsidRPr="00C4165A">
        <w:rPr>
          <w:rFonts w:ascii="Times New Roman" w:eastAsia="Times New Roman" w:hAnsi="Times New Roman" w:cs="Times New Roman"/>
          <w:i/>
          <w:sz w:val="28"/>
          <w:szCs w:val="28"/>
          <w:lang w:val="nl-NL"/>
        </w:rPr>
        <w:t> </w:t>
      </w:r>
      <w:r w:rsidR="00203F2D" w:rsidRPr="00C4165A">
        <w:rPr>
          <w:rFonts w:ascii="Times New Roman" w:eastAsia="Times New Roman" w:hAnsi="Times New Roman" w:cs="Times New Roman"/>
          <w:i/>
          <w:sz w:val="28"/>
          <w:szCs w:val="28"/>
          <w:lang w:val="nl-NL"/>
        </w:rPr>
        <w:t>số 54/</w:t>
      </w:r>
      <w:r w:rsidR="00191CAD" w:rsidRPr="00C4165A">
        <w:rPr>
          <w:rFonts w:ascii="Times New Roman" w:eastAsia="Times New Roman" w:hAnsi="Times New Roman" w:cs="Times New Roman"/>
          <w:i/>
          <w:sz w:val="28"/>
          <w:szCs w:val="28"/>
          <w:lang w:val="nl-NL"/>
        </w:rPr>
        <w:t>2024/</w:t>
      </w:r>
      <w:r w:rsidR="00203F2D" w:rsidRPr="00C4165A">
        <w:rPr>
          <w:rFonts w:ascii="Times New Roman" w:eastAsia="Times New Roman" w:hAnsi="Times New Roman" w:cs="Times New Roman"/>
          <w:i/>
          <w:sz w:val="28"/>
          <w:szCs w:val="28"/>
          <w:lang w:val="nl-NL"/>
        </w:rPr>
        <w:t>QH</w:t>
      </w:r>
      <w:r w:rsidR="00191CAD" w:rsidRPr="00C4165A">
        <w:rPr>
          <w:rFonts w:ascii="Times New Roman" w:eastAsia="Times New Roman" w:hAnsi="Times New Roman" w:cs="Times New Roman"/>
          <w:i/>
          <w:sz w:val="28"/>
          <w:szCs w:val="28"/>
          <w:lang w:val="nl-NL"/>
        </w:rPr>
        <w:t>15</w:t>
      </w:r>
      <w:r w:rsidRPr="00C4165A">
        <w:rPr>
          <w:rFonts w:ascii="Times New Roman" w:eastAsia="Times New Roman" w:hAnsi="Times New Roman" w:cs="Times New Roman"/>
          <w:i/>
          <w:sz w:val="28"/>
          <w:szCs w:val="28"/>
          <w:lang w:val="nl-NL"/>
        </w:rPr>
        <w:t>;</w:t>
      </w:r>
    </w:p>
    <w:p w14:paraId="531EA8E1" w14:textId="707C2DCD" w:rsidR="00537FB6" w:rsidRPr="00C4165A" w:rsidRDefault="00537FB6" w:rsidP="00B51B8C">
      <w:pPr>
        <w:widowControl w:val="0"/>
        <w:spacing w:after="120"/>
        <w:rPr>
          <w:rFonts w:ascii="Times New Roman" w:eastAsia="Times New Roman" w:hAnsi="Times New Roman" w:cs="Times New Roman"/>
          <w:i/>
          <w:sz w:val="28"/>
          <w:szCs w:val="28"/>
          <w:lang w:val="nl-NL"/>
        </w:rPr>
      </w:pPr>
      <w:r w:rsidRPr="00C4165A">
        <w:rPr>
          <w:rFonts w:ascii="Times New Roman" w:eastAsia="Times New Roman" w:hAnsi="Times New Roman" w:cs="Times New Roman"/>
          <w:i/>
          <w:sz w:val="28"/>
          <w:szCs w:val="28"/>
          <w:lang w:val="nl-NL"/>
        </w:rPr>
        <w:t xml:space="preserve">Căn cứ Nghị định số 193/2025/NĐ-CP </w:t>
      </w:r>
      <w:r w:rsidR="006568C6">
        <w:rPr>
          <w:rFonts w:ascii="Times New Roman" w:eastAsia="Times New Roman" w:hAnsi="Times New Roman" w:cs="Times New Roman"/>
          <w:i/>
          <w:sz w:val="28"/>
          <w:szCs w:val="28"/>
          <w:lang w:val="nl-NL"/>
        </w:rPr>
        <w:t>của Chính phủ</w:t>
      </w:r>
      <w:r w:rsidRPr="00C4165A">
        <w:rPr>
          <w:rFonts w:ascii="Times New Roman" w:eastAsia="Times New Roman" w:hAnsi="Times New Roman" w:cs="Times New Roman"/>
          <w:i/>
          <w:sz w:val="28"/>
          <w:szCs w:val="28"/>
          <w:lang w:val="nl-NL"/>
        </w:rPr>
        <w:t xml:space="preserve"> </w:t>
      </w:r>
      <w:bookmarkStart w:id="2" w:name="loai_1_name"/>
      <w:r w:rsidRPr="00C4165A">
        <w:rPr>
          <w:rFonts w:ascii="Times New Roman" w:eastAsia="Times New Roman" w:hAnsi="Times New Roman" w:cs="Times New Roman"/>
          <w:i/>
          <w:sz w:val="28"/>
          <w:szCs w:val="28"/>
          <w:lang w:val="nl-NL"/>
        </w:rPr>
        <w:t>quy định chi tiết một số điều và biện pháp thi hành Luật Địa chất và</w:t>
      </w:r>
      <w:r w:rsidR="00191CAD" w:rsidRPr="00C4165A">
        <w:rPr>
          <w:rFonts w:ascii="Times New Roman" w:eastAsia="Times New Roman" w:hAnsi="Times New Roman" w:cs="Times New Roman"/>
          <w:i/>
          <w:sz w:val="28"/>
          <w:szCs w:val="28"/>
          <w:lang w:val="nl-NL"/>
        </w:rPr>
        <w:t xml:space="preserve"> k</w:t>
      </w:r>
      <w:r w:rsidRPr="00C4165A">
        <w:rPr>
          <w:rFonts w:ascii="Times New Roman" w:eastAsia="Times New Roman" w:hAnsi="Times New Roman" w:cs="Times New Roman"/>
          <w:i/>
          <w:sz w:val="28"/>
          <w:szCs w:val="28"/>
          <w:lang w:val="nl-NL"/>
        </w:rPr>
        <w:t>hoáng sản</w:t>
      </w:r>
      <w:bookmarkEnd w:id="2"/>
      <w:r w:rsidRPr="00C4165A">
        <w:rPr>
          <w:rFonts w:ascii="Times New Roman" w:eastAsia="Times New Roman" w:hAnsi="Times New Roman" w:cs="Times New Roman"/>
          <w:i/>
          <w:sz w:val="28"/>
          <w:szCs w:val="28"/>
          <w:lang w:val="nl-NL"/>
        </w:rPr>
        <w:t>;</w:t>
      </w:r>
    </w:p>
    <w:p w14:paraId="702D3ACF" w14:textId="4FD17B70" w:rsidR="00F63597" w:rsidRPr="00B51B8C" w:rsidRDefault="00F63597" w:rsidP="00B51B8C">
      <w:pPr>
        <w:widowControl w:val="0"/>
        <w:spacing w:after="120"/>
        <w:rPr>
          <w:rFonts w:ascii="Times New Roman Italic" w:eastAsia="Times New Roman" w:hAnsi="Times New Roman Italic" w:cs="Times New Roman"/>
          <w:i/>
          <w:iCs/>
          <w:spacing w:val="-6"/>
          <w:sz w:val="28"/>
          <w:szCs w:val="28"/>
          <w:lang w:val="vi-VN" w:eastAsia="x-none"/>
        </w:rPr>
      </w:pPr>
      <w:r w:rsidRPr="00B51B8C">
        <w:rPr>
          <w:rFonts w:ascii="Times New Roman Italic" w:eastAsia="Times New Roman" w:hAnsi="Times New Roman Italic" w:cs="Times New Roman"/>
          <w:i/>
          <w:iCs/>
          <w:spacing w:val="-6"/>
          <w:sz w:val="28"/>
          <w:szCs w:val="28"/>
          <w:lang w:val="vi-VN" w:eastAsia="x-none"/>
        </w:rPr>
        <w:t>Xét Tờ trình số</w:t>
      </w:r>
      <w:r w:rsidRPr="00B51B8C">
        <w:rPr>
          <w:rFonts w:ascii="Times New Roman Italic" w:eastAsia="Times New Roman" w:hAnsi="Times New Roman Italic" w:cs="Times New Roman"/>
          <w:i/>
          <w:iCs/>
          <w:spacing w:val="-6"/>
          <w:sz w:val="28"/>
          <w:szCs w:val="28"/>
          <w:lang w:val="nl-NL" w:eastAsia="x-none"/>
        </w:rPr>
        <w:t xml:space="preserve"> </w:t>
      </w:r>
      <w:r w:rsidR="000C02C8" w:rsidRPr="00B51B8C">
        <w:rPr>
          <w:rFonts w:ascii="Times New Roman Italic" w:eastAsia="Times New Roman" w:hAnsi="Times New Roman Italic" w:cs="Times New Roman"/>
          <w:i/>
          <w:iCs/>
          <w:spacing w:val="-6"/>
          <w:sz w:val="28"/>
          <w:szCs w:val="28"/>
          <w:lang w:val="nl-NL" w:eastAsia="x-none"/>
        </w:rPr>
        <w:t>503</w:t>
      </w:r>
      <w:r w:rsidRPr="00B51B8C">
        <w:rPr>
          <w:rFonts w:ascii="Times New Roman Italic" w:eastAsia="Times New Roman" w:hAnsi="Times New Roman Italic" w:cs="Times New Roman"/>
          <w:i/>
          <w:iCs/>
          <w:spacing w:val="-6"/>
          <w:sz w:val="28"/>
          <w:szCs w:val="28"/>
          <w:lang w:val="vi-VN" w:eastAsia="x-none"/>
        </w:rPr>
        <w:t xml:space="preserve">/TTr-UBND ngày </w:t>
      </w:r>
      <w:r w:rsidR="000C02C8" w:rsidRPr="00B51B8C">
        <w:rPr>
          <w:rFonts w:ascii="Times New Roman Italic" w:eastAsia="Times New Roman" w:hAnsi="Times New Roman Italic" w:cs="Times New Roman"/>
          <w:i/>
          <w:iCs/>
          <w:spacing w:val="-6"/>
          <w:sz w:val="28"/>
          <w:szCs w:val="28"/>
          <w:lang w:val="nl-NL" w:eastAsia="x-none"/>
        </w:rPr>
        <w:t>24</w:t>
      </w:r>
      <w:r w:rsidRPr="00B51B8C">
        <w:rPr>
          <w:rFonts w:ascii="Times New Roman Italic" w:eastAsia="Times New Roman" w:hAnsi="Times New Roman Italic" w:cs="Times New Roman"/>
          <w:i/>
          <w:iCs/>
          <w:spacing w:val="-6"/>
          <w:sz w:val="28"/>
          <w:szCs w:val="28"/>
          <w:lang w:val="vi-VN" w:eastAsia="x-none"/>
        </w:rPr>
        <w:t xml:space="preserve"> tháng </w:t>
      </w:r>
      <w:r w:rsidR="00D25210" w:rsidRPr="00B51B8C">
        <w:rPr>
          <w:rFonts w:ascii="Times New Roman Italic" w:eastAsia="Times New Roman" w:hAnsi="Times New Roman Italic" w:cs="Times New Roman"/>
          <w:i/>
          <w:iCs/>
          <w:spacing w:val="-6"/>
          <w:sz w:val="28"/>
          <w:szCs w:val="28"/>
          <w:lang w:val="nl-NL" w:eastAsia="x-none"/>
        </w:rPr>
        <w:t>1</w:t>
      </w:r>
      <w:r w:rsidR="00191CAD" w:rsidRPr="00B51B8C">
        <w:rPr>
          <w:rFonts w:ascii="Times New Roman Italic" w:eastAsia="Times New Roman" w:hAnsi="Times New Roman Italic" w:cs="Times New Roman"/>
          <w:i/>
          <w:iCs/>
          <w:spacing w:val="-6"/>
          <w:sz w:val="28"/>
          <w:szCs w:val="28"/>
          <w:lang w:val="nl-NL" w:eastAsia="x-none"/>
        </w:rPr>
        <w:t>2</w:t>
      </w:r>
      <w:r w:rsidRPr="00B51B8C">
        <w:rPr>
          <w:rFonts w:ascii="Times New Roman Italic" w:eastAsia="Times New Roman" w:hAnsi="Times New Roman Italic" w:cs="Times New Roman"/>
          <w:i/>
          <w:iCs/>
          <w:spacing w:val="-6"/>
          <w:sz w:val="28"/>
          <w:szCs w:val="28"/>
          <w:lang w:val="vi-VN" w:eastAsia="x-none"/>
        </w:rPr>
        <w:t xml:space="preserve"> năm 202</w:t>
      </w:r>
      <w:r w:rsidR="00F34A19" w:rsidRPr="00B51B8C">
        <w:rPr>
          <w:rFonts w:ascii="Times New Roman Italic" w:eastAsia="Times New Roman" w:hAnsi="Times New Roman Italic" w:cs="Times New Roman"/>
          <w:i/>
          <w:iCs/>
          <w:spacing w:val="-6"/>
          <w:sz w:val="28"/>
          <w:szCs w:val="28"/>
          <w:lang w:val="nl-NL" w:eastAsia="x-none"/>
        </w:rPr>
        <w:t>5</w:t>
      </w:r>
      <w:r w:rsidRPr="00B51B8C">
        <w:rPr>
          <w:rFonts w:ascii="Times New Roman Italic" w:eastAsia="Times New Roman" w:hAnsi="Times New Roman Italic" w:cs="Times New Roman"/>
          <w:i/>
          <w:iCs/>
          <w:spacing w:val="-6"/>
          <w:sz w:val="28"/>
          <w:szCs w:val="28"/>
          <w:lang w:val="vi-VN" w:eastAsia="x-none"/>
        </w:rPr>
        <w:t xml:space="preserve"> của Ủy ban nhân dân tỉnh</w:t>
      </w:r>
      <w:r w:rsidRPr="00B51B8C">
        <w:rPr>
          <w:rFonts w:ascii="Times New Roman Italic" w:eastAsia="Times New Roman" w:hAnsi="Times New Roman Italic" w:cs="Times New Roman"/>
          <w:i/>
          <w:iCs/>
          <w:spacing w:val="-6"/>
          <w:sz w:val="28"/>
          <w:szCs w:val="28"/>
          <w:lang w:val="nl-NL" w:eastAsia="x-none"/>
        </w:rPr>
        <w:t xml:space="preserve"> </w:t>
      </w:r>
      <w:r w:rsidR="00144EEA" w:rsidRPr="00B51B8C">
        <w:rPr>
          <w:rFonts w:ascii="Times New Roman Italic" w:eastAsia="Times New Roman" w:hAnsi="Times New Roman Italic" w:cs="Times New Roman"/>
          <w:i/>
          <w:iCs/>
          <w:spacing w:val="-6"/>
          <w:sz w:val="28"/>
          <w:szCs w:val="28"/>
          <w:lang w:val="nl-NL" w:eastAsia="x-none"/>
        </w:rPr>
        <w:t xml:space="preserve">về việc </w:t>
      </w:r>
      <w:r w:rsidR="00676FD5" w:rsidRPr="00B51B8C">
        <w:rPr>
          <w:rFonts w:ascii="Times New Roman Italic" w:eastAsia="Times New Roman" w:hAnsi="Times New Roman Italic" w:cs="Times New Roman"/>
          <w:i/>
          <w:iCs/>
          <w:spacing w:val="-6"/>
          <w:sz w:val="28"/>
          <w:szCs w:val="28"/>
          <w:lang w:val="nl-NL" w:eastAsia="x-none"/>
        </w:rPr>
        <w:t xml:space="preserve">đề nghị ban hành Nghị quyết của </w:t>
      </w:r>
      <w:r w:rsidR="00EE0AF3" w:rsidRPr="00B51B8C">
        <w:rPr>
          <w:rFonts w:ascii="Times New Roman Italic" w:eastAsia="Times New Roman" w:hAnsi="Times New Roman Italic" w:cs="Times New Roman"/>
          <w:i/>
          <w:iCs/>
          <w:spacing w:val="-6"/>
          <w:sz w:val="28"/>
          <w:szCs w:val="28"/>
          <w:lang w:val="nl-NL" w:eastAsia="x-none"/>
        </w:rPr>
        <w:t>Hội đồng nhân dân</w:t>
      </w:r>
      <w:r w:rsidR="00676FD5" w:rsidRPr="00B51B8C">
        <w:rPr>
          <w:rFonts w:ascii="Times New Roman Italic" w:eastAsia="Times New Roman" w:hAnsi="Times New Roman Italic" w:cs="Times New Roman"/>
          <w:i/>
          <w:iCs/>
          <w:spacing w:val="-6"/>
          <w:sz w:val="28"/>
          <w:szCs w:val="28"/>
          <w:lang w:val="nl-NL" w:eastAsia="x-none"/>
        </w:rPr>
        <w:t xml:space="preserve"> tỉnh </w:t>
      </w:r>
      <w:r w:rsidR="00F810A6" w:rsidRPr="00B51B8C">
        <w:rPr>
          <w:rFonts w:ascii="Times New Roman Italic" w:hAnsi="Times New Roman Italic"/>
          <w:i/>
          <w:iCs/>
          <w:spacing w:val="-6"/>
          <w:sz w:val="28"/>
          <w:szCs w:val="36"/>
          <w:lang w:val="nl-NL"/>
        </w:rPr>
        <w:t>q</w:t>
      </w:r>
      <w:r w:rsidR="00537FB6" w:rsidRPr="00B51B8C">
        <w:rPr>
          <w:rFonts w:ascii="Times New Roman Italic" w:hAnsi="Times New Roman Italic"/>
          <w:i/>
          <w:iCs/>
          <w:spacing w:val="-6"/>
          <w:sz w:val="28"/>
          <w:szCs w:val="36"/>
          <w:lang w:val="nl-NL"/>
        </w:rPr>
        <w:t xml:space="preserve">uy </w:t>
      </w:r>
      <w:r w:rsidR="00537FB6" w:rsidRPr="00B51B8C">
        <w:rPr>
          <w:rFonts w:ascii="Times New Roman Italic" w:hAnsi="Times New Roman Italic" w:hint="eastAsia"/>
          <w:i/>
          <w:iCs/>
          <w:spacing w:val="-6"/>
          <w:sz w:val="28"/>
          <w:szCs w:val="36"/>
          <w:lang w:val="nl-NL"/>
        </w:rPr>
        <w:t>đ</w:t>
      </w:r>
      <w:r w:rsidR="00537FB6" w:rsidRPr="00B51B8C">
        <w:rPr>
          <w:rFonts w:ascii="Times New Roman Italic" w:hAnsi="Times New Roman Italic"/>
          <w:i/>
          <w:iCs/>
          <w:spacing w:val="-6"/>
          <w:sz w:val="28"/>
          <w:szCs w:val="36"/>
          <w:lang w:val="nl-NL"/>
        </w:rPr>
        <w:t>ịnh về mức thu và quản lý, sử dụng kinh phí đóng góp của tổ chức, cá nhân khai thác khoáng sản trên địa bàn tỉnh Lào Cai</w:t>
      </w:r>
      <w:r w:rsidRPr="00B51B8C">
        <w:rPr>
          <w:rFonts w:ascii="Times New Roman Italic" w:eastAsia="Times New Roman" w:hAnsi="Times New Roman Italic" w:cs="Times New Roman"/>
          <w:i/>
          <w:iCs/>
          <w:spacing w:val="-6"/>
          <w:sz w:val="28"/>
          <w:szCs w:val="28"/>
          <w:lang w:val="vi-VN" w:eastAsia="x-none"/>
        </w:rPr>
        <w:t>; Báo cáo thẩm tra</w:t>
      </w:r>
      <w:r w:rsidR="005D787E" w:rsidRPr="00B51B8C">
        <w:rPr>
          <w:rFonts w:ascii="Times New Roman Italic" w:eastAsia="Times New Roman" w:hAnsi="Times New Roman Italic" w:cs="Times New Roman"/>
          <w:i/>
          <w:iCs/>
          <w:spacing w:val="-6"/>
          <w:sz w:val="28"/>
          <w:szCs w:val="28"/>
          <w:lang w:val="nl-NL" w:eastAsia="x-none"/>
        </w:rPr>
        <w:t xml:space="preserve"> số </w:t>
      </w:r>
      <w:r w:rsidR="00B806F8" w:rsidRPr="00B51B8C">
        <w:rPr>
          <w:rFonts w:ascii="Times New Roman Italic" w:eastAsia="Times New Roman" w:hAnsi="Times New Roman Italic" w:cs="Times New Roman"/>
          <w:i/>
          <w:iCs/>
          <w:spacing w:val="-6"/>
          <w:sz w:val="28"/>
          <w:szCs w:val="28"/>
          <w:lang w:val="nl-NL" w:eastAsia="x-none"/>
        </w:rPr>
        <w:t>241</w:t>
      </w:r>
      <w:r w:rsidR="005D787E" w:rsidRPr="00B51B8C">
        <w:rPr>
          <w:rFonts w:ascii="Times New Roman Italic" w:eastAsia="Times New Roman" w:hAnsi="Times New Roman Italic" w:cs="Times New Roman"/>
          <w:i/>
          <w:iCs/>
          <w:spacing w:val="-6"/>
          <w:sz w:val="28"/>
          <w:szCs w:val="28"/>
          <w:lang w:val="nl-NL" w:eastAsia="x-none"/>
        </w:rPr>
        <w:t>/BC-</w:t>
      </w:r>
      <w:r w:rsidR="00F810A6" w:rsidRPr="00B51B8C">
        <w:rPr>
          <w:rFonts w:ascii="Times New Roman Italic" w:eastAsia="Times New Roman" w:hAnsi="Times New Roman Italic" w:cs="Times New Roman"/>
          <w:i/>
          <w:iCs/>
          <w:spacing w:val="-6"/>
          <w:sz w:val="28"/>
          <w:szCs w:val="28"/>
          <w:lang w:val="nl-NL" w:eastAsia="x-none"/>
        </w:rPr>
        <w:t>B</w:t>
      </w:r>
      <w:r w:rsidR="005D787E" w:rsidRPr="00B51B8C">
        <w:rPr>
          <w:rFonts w:ascii="Times New Roman Italic" w:eastAsia="Times New Roman" w:hAnsi="Times New Roman Italic" w:cs="Times New Roman"/>
          <w:i/>
          <w:iCs/>
          <w:spacing w:val="-6"/>
          <w:sz w:val="28"/>
          <w:szCs w:val="28"/>
          <w:lang w:val="nl-NL" w:eastAsia="x-none"/>
        </w:rPr>
        <w:t xml:space="preserve">KTNS ngày </w:t>
      </w:r>
      <w:r w:rsidR="00AC370C" w:rsidRPr="00B51B8C">
        <w:rPr>
          <w:rFonts w:ascii="Times New Roman Italic" w:eastAsia="Times New Roman" w:hAnsi="Times New Roman Italic" w:cs="Times New Roman"/>
          <w:i/>
          <w:iCs/>
          <w:spacing w:val="-6"/>
          <w:sz w:val="28"/>
          <w:szCs w:val="28"/>
          <w:lang w:val="nl-NL" w:eastAsia="x-none"/>
        </w:rPr>
        <w:t>26</w:t>
      </w:r>
      <w:r w:rsidR="006B0375" w:rsidRPr="00B51B8C">
        <w:rPr>
          <w:rFonts w:ascii="Times New Roman Italic" w:eastAsia="Times New Roman" w:hAnsi="Times New Roman Italic" w:cs="Times New Roman"/>
          <w:i/>
          <w:iCs/>
          <w:spacing w:val="-6"/>
          <w:sz w:val="28"/>
          <w:szCs w:val="28"/>
          <w:lang w:val="nl-NL" w:eastAsia="x-none"/>
        </w:rPr>
        <w:t xml:space="preserve"> tháng </w:t>
      </w:r>
      <w:r w:rsidR="00D25210" w:rsidRPr="00B51B8C">
        <w:rPr>
          <w:rFonts w:ascii="Times New Roman Italic" w:eastAsia="Times New Roman" w:hAnsi="Times New Roman Italic" w:cs="Times New Roman"/>
          <w:i/>
          <w:iCs/>
          <w:spacing w:val="-6"/>
          <w:sz w:val="28"/>
          <w:szCs w:val="28"/>
          <w:lang w:val="nl-NL" w:eastAsia="x-none"/>
        </w:rPr>
        <w:t>1</w:t>
      </w:r>
      <w:r w:rsidR="00191CAD" w:rsidRPr="00B51B8C">
        <w:rPr>
          <w:rFonts w:ascii="Times New Roman Italic" w:eastAsia="Times New Roman" w:hAnsi="Times New Roman Italic" w:cs="Times New Roman"/>
          <w:i/>
          <w:iCs/>
          <w:spacing w:val="-6"/>
          <w:sz w:val="28"/>
          <w:szCs w:val="28"/>
          <w:lang w:val="nl-NL" w:eastAsia="x-none"/>
        </w:rPr>
        <w:t>2</w:t>
      </w:r>
      <w:r w:rsidR="006B0375" w:rsidRPr="00B51B8C">
        <w:rPr>
          <w:rFonts w:ascii="Times New Roman Italic" w:eastAsia="Times New Roman" w:hAnsi="Times New Roman Italic" w:cs="Times New Roman"/>
          <w:i/>
          <w:iCs/>
          <w:spacing w:val="-6"/>
          <w:sz w:val="28"/>
          <w:szCs w:val="28"/>
          <w:lang w:val="nl-NL" w:eastAsia="x-none"/>
        </w:rPr>
        <w:t xml:space="preserve"> năm </w:t>
      </w:r>
      <w:r w:rsidR="005D787E" w:rsidRPr="00B51B8C">
        <w:rPr>
          <w:rFonts w:ascii="Times New Roman Italic" w:eastAsia="Times New Roman" w:hAnsi="Times New Roman Italic" w:cs="Times New Roman"/>
          <w:i/>
          <w:iCs/>
          <w:spacing w:val="-6"/>
          <w:sz w:val="28"/>
          <w:szCs w:val="28"/>
          <w:lang w:val="nl-NL" w:eastAsia="x-none"/>
        </w:rPr>
        <w:t>202</w:t>
      </w:r>
      <w:r w:rsidR="00185FF9" w:rsidRPr="00B51B8C">
        <w:rPr>
          <w:rFonts w:ascii="Times New Roman Italic" w:eastAsia="Times New Roman" w:hAnsi="Times New Roman Italic" w:cs="Times New Roman"/>
          <w:i/>
          <w:iCs/>
          <w:spacing w:val="-6"/>
          <w:sz w:val="28"/>
          <w:szCs w:val="28"/>
          <w:lang w:val="nl-NL" w:eastAsia="x-none"/>
        </w:rPr>
        <w:t>5</w:t>
      </w:r>
      <w:r w:rsidRPr="00B51B8C">
        <w:rPr>
          <w:rFonts w:ascii="Times New Roman Italic" w:eastAsia="Times New Roman" w:hAnsi="Times New Roman Italic" w:cs="Times New Roman"/>
          <w:i/>
          <w:iCs/>
          <w:spacing w:val="-6"/>
          <w:sz w:val="28"/>
          <w:szCs w:val="28"/>
          <w:lang w:val="vi-VN" w:eastAsia="x-none"/>
        </w:rPr>
        <w:t xml:space="preserve"> của Ban </w:t>
      </w:r>
      <w:r w:rsidR="005D787E" w:rsidRPr="00B51B8C">
        <w:rPr>
          <w:rFonts w:ascii="Times New Roman Italic" w:eastAsia="Times New Roman" w:hAnsi="Times New Roman Italic" w:cs="Times New Roman"/>
          <w:i/>
          <w:iCs/>
          <w:spacing w:val="-6"/>
          <w:sz w:val="28"/>
          <w:szCs w:val="28"/>
          <w:lang w:val="nl-NL" w:eastAsia="x-none"/>
        </w:rPr>
        <w:t>Kinh tế - Ngân sách</w:t>
      </w:r>
      <w:r w:rsidRPr="00B51B8C">
        <w:rPr>
          <w:rFonts w:ascii="Times New Roman Italic" w:eastAsia="Times New Roman" w:hAnsi="Times New Roman Italic" w:cs="Times New Roman"/>
          <w:i/>
          <w:iCs/>
          <w:spacing w:val="-6"/>
          <w:sz w:val="28"/>
          <w:szCs w:val="28"/>
          <w:lang w:val="vi-VN" w:eastAsia="x-none"/>
        </w:rPr>
        <w:t xml:space="preserve"> Hội đồng nhân dân tỉnh; ý kiến thảo luận của đại biểu Hội đồng nhân dân tỉnh tại </w:t>
      </w:r>
      <w:r w:rsidR="00191CAD" w:rsidRPr="00B51B8C">
        <w:rPr>
          <w:rFonts w:ascii="Times New Roman Italic" w:eastAsia="Times New Roman" w:hAnsi="Times New Roman Italic" w:cs="Times New Roman"/>
          <w:i/>
          <w:iCs/>
          <w:spacing w:val="-6"/>
          <w:sz w:val="28"/>
          <w:szCs w:val="28"/>
          <w:lang w:val="nl-NL" w:eastAsia="x-none"/>
        </w:rPr>
        <w:t>k</w:t>
      </w:r>
      <w:r w:rsidRPr="00B51B8C">
        <w:rPr>
          <w:rFonts w:ascii="Times New Roman Italic" w:eastAsia="Times New Roman" w:hAnsi="Times New Roman Italic" w:cs="Times New Roman"/>
          <w:i/>
          <w:iCs/>
          <w:spacing w:val="-6"/>
          <w:sz w:val="28"/>
          <w:szCs w:val="28"/>
          <w:lang w:val="vi-VN" w:eastAsia="x-none"/>
        </w:rPr>
        <w:t>ỳ họp.</w:t>
      </w:r>
    </w:p>
    <w:p w14:paraId="28D505F9" w14:textId="276E9497" w:rsidR="009B293C" w:rsidRPr="00C4165A" w:rsidRDefault="00C56D23" w:rsidP="00B51B8C">
      <w:pPr>
        <w:widowControl w:val="0"/>
        <w:spacing w:after="120"/>
        <w:rPr>
          <w:rFonts w:ascii="Times New Roman" w:eastAsia="Times New Roman" w:hAnsi="Times New Roman" w:cs="Times New Roman"/>
          <w:i/>
          <w:iCs/>
          <w:sz w:val="28"/>
          <w:szCs w:val="28"/>
          <w:lang w:val="vi-VN" w:eastAsia="x-none"/>
        </w:rPr>
      </w:pPr>
      <w:r w:rsidRPr="00C4165A">
        <w:rPr>
          <w:rFonts w:ascii="Times New Roman" w:eastAsia="Times New Roman" w:hAnsi="Times New Roman" w:cs="Times New Roman"/>
          <w:i/>
          <w:iCs/>
          <w:sz w:val="28"/>
          <w:szCs w:val="28"/>
          <w:lang w:val="vi-VN" w:eastAsia="x-none"/>
        </w:rPr>
        <w:t xml:space="preserve">Hội đồng nhân dân tỉnh ban hành </w:t>
      </w:r>
      <w:r w:rsidR="002C4A5F" w:rsidRPr="00C4165A">
        <w:rPr>
          <w:rFonts w:ascii="Times New Roman" w:eastAsia="Times New Roman" w:hAnsi="Times New Roman" w:cs="Times New Roman"/>
          <w:i/>
          <w:iCs/>
          <w:sz w:val="28"/>
          <w:szCs w:val="28"/>
          <w:lang w:val="vi-VN" w:eastAsia="x-none"/>
        </w:rPr>
        <w:t>N</w:t>
      </w:r>
      <w:r w:rsidRPr="00C4165A">
        <w:rPr>
          <w:rFonts w:ascii="Times New Roman" w:eastAsia="Times New Roman" w:hAnsi="Times New Roman" w:cs="Times New Roman"/>
          <w:i/>
          <w:iCs/>
          <w:sz w:val="28"/>
          <w:szCs w:val="28"/>
          <w:lang w:val="vi-VN" w:eastAsia="x-none"/>
        </w:rPr>
        <w:t>ghị quyết</w:t>
      </w:r>
      <w:r w:rsidR="00F07016" w:rsidRPr="00C4165A">
        <w:rPr>
          <w:rFonts w:ascii="Times New Roman" w:eastAsia="Times New Roman" w:hAnsi="Times New Roman" w:cs="Times New Roman"/>
          <w:i/>
          <w:iCs/>
          <w:sz w:val="28"/>
          <w:szCs w:val="28"/>
          <w:lang w:val="vi-VN" w:eastAsia="x-none"/>
        </w:rPr>
        <w:t xml:space="preserve"> </w:t>
      </w:r>
      <w:bookmarkStart w:id="3" w:name="_Hlk217974193"/>
      <w:r w:rsidR="00537FB6" w:rsidRPr="00C4165A">
        <w:rPr>
          <w:rFonts w:ascii="Times New Roman" w:hAnsi="Times New Roman"/>
          <w:i/>
          <w:iCs/>
          <w:sz w:val="28"/>
          <w:szCs w:val="36"/>
          <w:lang w:val="vi-VN"/>
        </w:rPr>
        <w:t xml:space="preserve">quy </w:t>
      </w:r>
      <w:r w:rsidR="00537FB6" w:rsidRPr="00C4165A">
        <w:rPr>
          <w:rFonts w:ascii="Times New Roman" w:hAnsi="Times New Roman" w:hint="eastAsia"/>
          <w:i/>
          <w:iCs/>
          <w:sz w:val="28"/>
          <w:szCs w:val="36"/>
          <w:lang w:val="vi-VN"/>
        </w:rPr>
        <w:t>đ</w:t>
      </w:r>
      <w:r w:rsidR="00537FB6" w:rsidRPr="00C4165A">
        <w:rPr>
          <w:rFonts w:ascii="Times New Roman" w:hAnsi="Times New Roman"/>
          <w:i/>
          <w:iCs/>
          <w:sz w:val="28"/>
          <w:szCs w:val="36"/>
          <w:lang w:val="vi-VN"/>
        </w:rPr>
        <w:t>ịnh về mức thu và quản lý, sử dụng kinh phí đóng góp</w:t>
      </w:r>
      <w:r w:rsidR="000944C7" w:rsidRPr="00C4165A">
        <w:rPr>
          <w:rFonts w:ascii="Times New Roman" w:hAnsi="Times New Roman"/>
          <w:i/>
          <w:iCs/>
          <w:sz w:val="28"/>
          <w:szCs w:val="36"/>
          <w:lang w:val="vi-VN"/>
        </w:rPr>
        <w:t xml:space="preserve"> </w:t>
      </w:r>
      <w:r w:rsidR="002C352E" w:rsidRPr="00C4165A">
        <w:rPr>
          <w:rFonts w:ascii="Times New Roman" w:hAnsi="Times New Roman"/>
          <w:i/>
          <w:iCs/>
          <w:sz w:val="28"/>
          <w:szCs w:val="36"/>
          <w:lang w:val="vi-VN"/>
        </w:rPr>
        <w:t>của</w:t>
      </w:r>
      <w:r w:rsidR="000944C7" w:rsidRPr="00C4165A">
        <w:rPr>
          <w:rFonts w:ascii="Times New Roman" w:hAnsi="Times New Roman"/>
          <w:i/>
          <w:iCs/>
          <w:sz w:val="28"/>
          <w:szCs w:val="36"/>
          <w:lang w:val="vi-VN"/>
        </w:rPr>
        <w:t xml:space="preserve"> </w:t>
      </w:r>
      <w:r w:rsidR="00537FB6" w:rsidRPr="00C4165A">
        <w:rPr>
          <w:rFonts w:ascii="Times New Roman" w:hAnsi="Times New Roman"/>
          <w:i/>
          <w:iCs/>
          <w:sz w:val="28"/>
          <w:szCs w:val="36"/>
          <w:lang w:val="vi-VN"/>
        </w:rPr>
        <w:t>tổ chức, cá nhân khai thác khoáng sản</w:t>
      </w:r>
      <w:r w:rsidR="00537FB6" w:rsidRPr="00C4165A">
        <w:rPr>
          <w:rFonts w:ascii="Times New Roman" w:hAnsi="Times New Roman"/>
          <w:i/>
          <w:iCs/>
          <w:sz w:val="28"/>
          <w:szCs w:val="36"/>
          <w:lang w:val="nl-NL"/>
        </w:rPr>
        <w:t xml:space="preserve"> trên địa bàn tỉnh Lào Cai</w:t>
      </w:r>
      <w:r w:rsidR="00AA5CD2" w:rsidRPr="00C4165A">
        <w:rPr>
          <w:rFonts w:ascii="Times New Roman" w:eastAsia="Times New Roman" w:hAnsi="Times New Roman" w:cs="Times New Roman"/>
          <w:i/>
          <w:iCs/>
          <w:sz w:val="28"/>
          <w:szCs w:val="28"/>
          <w:lang w:val="vi-VN" w:eastAsia="x-none"/>
        </w:rPr>
        <w:t>.</w:t>
      </w:r>
    </w:p>
    <w:bookmarkEnd w:id="3"/>
    <w:p w14:paraId="2187AA6A" w14:textId="50C98132" w:rsidR="00C0594A" w:rsidRPr="00C4165A" w:rsidRDefault="00C0594A" w:rsidP="00B51B8C">
      <w:pPr>
        <w:widowControl w:val="0"/>
        <w:suppressAutoHyphens/>
        <w:spacing w:after="120"/>
        <w:rPr>
          <w:rFonts w:ascii="Times New Roman" w:hAnsi="Times New Roman" w:cs="Times New Roman"/>
          <w:b/>
          <w:bCs/>
          <w:sz w:val="28"/>
          <w:szCs w:val="28"/>
          <w:lang w:val="vi-VN"/>
        </w:rPr>
      </w:pPr>
      <w:r w:rsidRPr="00C4165A">
        <w:rPr>
          <w:rFonts w:ascii="Times New Roman" w:hAnsi="Times New Roman" w:cs="Times New Roman"/>
          <w:b/>
          <w:bCs/>
          <w:sz w:val="28"/>
          <w:szCs w:val="28"/>
          <w:lang w:val="vi-VN"/>
        </w:rPr>
        <w:t>Điều 1. Phạm vi điều chỉnh</w:t>
      </w:r>
      <w:r w:rsidR="00173605" w:rsidRPr="00C4165A">
        <w:rPr>
          <w:rFonts w:ascii="Times New Roman" w:hAnsi="Times New Roman" w:cs="Times New Roman"/>
          <w:b/>
          <w:bCs/>
          <w:sz w:val="28"/>
          <w:szCs w:val="28"/>
          <w:lang w:val="vi-VN"/>
        </w:rPr>
        <w:t xml:space="preserve"> và</w:t>
      </w:r>
      <w:r w:rsidR="00B4198F" w:rsidRPr="00C4165A">
        <w:rPr>
          <w:rFonts w:ascii="Times New Roman" w:hAnsi="Times New Roman" w:cs="Times New Roman"/>
          <w:b/>
          <w:bCs/>
          <w:sz w:val="28"/>
          <w:szCs w:val="28"/>
          <w:lang w:val="vi-VN"/>
        </w:rPr>
        <w:t xml:space="preserve"> đối tượng áp dụng</w:t>
      </w:r>
    </w:p>
    <w:p w14:paraId="22F118E5" w14:textId="18622E1D" w:rsidR="00E0466E" w:rsidRPr="00E13EF5" w:rsidRDefault="00B4198F" w:rsidP="00B51B8C">
      <w:pPr>
        <w:widowControl w:val="0"/>
        <w:spacing w:after="120"/>
        <w:rPr>
          <w:rFonts w:ascii="Times New Roman" w:eastAsia="Times New Roman" w:hAnsi="Times New Roman" w:cs="Times New Roman"/>
          <w:spacing w:val="-8"/>
          <w:sz w:val="28"/>
          <w:szCs w:val="28"/>
          <w:lang w:val="vi-VN" w:eastAsia="x-none"/>
        </w:rPr>
      </w:pPr>
      <w:r w:rsidRPr="00E13EF5">
        <w:rPr>
          <w:rFonts w:ascii="Times New Roman" w:eastAsia="Times New Roman" w:hAnsi="Times New Roman" w:cs="Times New Roman"/>
          <w:spacing w:val="-8"/>
          <w:sz w:val="28"/>
          <w:szCs w:val="28"/>
          <w:lang w:val="vi-VN" w:eastAsia="x-none"/>
        </w:rPr>
        <w:t xml:space="preserve">1. Phạm vi điều chỉnh: </w:t>
      </w:r>
      <w:r w:rsidR="00D35D53" w:rsidRPr="00E13EF5">
        <w:rPr>
          <w:rFonts w:ascii="Times New Roman" w:eastAsia="Times New Roman" w:hAnsi="Times New Roman" w:cs="Times New Roman"/>
          <w:spacing w:val="-8"/>
          <w:sz w:val="28"/>
          <w:szCs w:val="28"/>
          <w:lang w:val="vi-VN" w:eastAsia="x-none"/>
        </w:rPr>
        <w:t xml:space="preserve">Nghị quyết này quy định </w:t>
      </w:r>
      <w:r w:rsidR="00D35D53" w:rsidRPr="00E13EF5">
        <w:rPr>
          <w:rFonts w:ascii="Times New Roman" w:hAnsi="Times New Roman"/>
          <w:spacing w:val="-8"/>
          <w:sz w:val="28"/>
          <w:szCs w:val="36"/>
          <w:lang w:val="vi-VN"/>
        </w:rPr>
        <w:t>về mức thu và quản lý, sử dụng kinh phí đóng góp của tổ chức, cá nhân khai thác khoáng sản</w:t>
      </w:r>
      <w:r w:rsidR="00D35D53" w:rsidRPr="00E13EF5">
        <w:rPr>
          <w:rFonts w:ascii="Times New Roman" w:hAnsi="Times New Roman"/>
          <w:spacing w:val="-8"/>
          <w:sz w:val="28"/>
          <w:szCs w:val="36"/>
          <w:lang w:val="nl-NL"/>
        </w:rPr>
        <w:t xml:space="preserve"> trên địa bàn tỉnh Lào Cai</w:t>
      </w:r>
      <w:r w:rsidR="005B73A8" w:rsidRPr="00E13EF5">
        <w:rPr>
          <w:rFonts w:ascii="Times New Roman" w:eastAsia="Times New Roman" w:hAnsi="Times New Roman" w:cs="Times New Roman"/>
          <w:spacing w:val="-8"/>
          <w:sz w:val="28"/>
          <w:szCs w:val="28"/>
          <w:lang w:val="vi-VN" w:eastAsia="x-none"/>
        </w:rPr>
        <w:t>.</w:t>
      </w:r>
    </w:p>
    <w:p w14:paraId="733399F9" w14:textId="77777777" w:rsidR="00415D99" w:rsidRPr="00BC4B14" w:rsidRDefault="00B4198F" w:rsidP="00B51B8C">
      <w:pPr>
        <w:widowControl w:val="0"/>
        <w:spacing w:after="120"/>
        <w:rPr>
          <w:rFonts w:ascii="Times New Roman" w:eastAsia="Times New Roman" w:hAnsi="Times New Roman" w:cs="Times New Roman"/>
          <w:sz w:val="28"/>
          <w:szCs w:val="28"/>
          <w:lang w:val="vi-VN" w:eastAsia="x-none"/>
        </w:rPr>
      </w:pPr>
      <w:r w:rsidRPr="00C4165A">
        <w:rPr>
          <w:rFonts w:ascii="Times New Roman" w:eastAsia="Times New Roman" w:hAnsi="Times New Roman" w:cs="Times New Roman"/>
          <w:sz w:val="28"/>
          <w:szCs w:val="28"/>
          <w:lang w:val="vi-VN" w:eastAsia="x-none"/>
        </w:rPr>
        <w:t>2. Đối tượng áp dụng:</w:t>
      </w:r>
      <w:r w:rsidR="00D25210" w:rsidRPr="00C4165A">
        <w:rPr>
          <w:rFonts w:ascii="Times New Roman" w:eastAsia="Times New Roman" w:hAnsi="Times New Roman" w:cs="Times New Roman"/>
          <w:sz w:val="28"/>
          <w:szCs w:val="28"/>
          <w:lang w:val="vi-VN" w:eastAsia="x-none"/>
        </w:rPr>
        <w:t xml:space="preserve"> </w:t>
      </w:r>
    </w:p>
    <w:p w14:paraId="730AF564" w14:textId="447A99F6" w:rsidR="00415D99" w:rsidRPr="00BC4B14" w:rsidRDefault="00415D99" w:rsidP="00B51B8C">
      <w:pPr>
        <w:widowControl w:val="0"/>
        <w:spacing w:after="120"/>
        <w:rPr>
          <w:rFonts w:ascii="Times New Roman" w:eastAsia="Times New Roman" w:hAnsi="Times New Roman" w:cs="Times New Roman"/>
          <w:spacing w:val="-12"/>
          <w:sz w:val="28"/>
          <w:szCs w:val="28"/>
          <w:lang w:val="vi-VN" w:eastAsia="x-none"/>
        </w:rPr>
      </w:pPr>
      <w:r w:rsidRPr="00BC4B14">
        <w:rPr>
          <w:rFonts w:ascii="Times New Roman" w:eastAsia="Times New Roman" w:hAnsi="Times New Roman" w:cs="Times New Roman"/>
          <w:spacing w:val="-12"/>
          <w:sz w:val="28"/>
          <w:szCs w:val="28"/>
          <w:lang w:val="vi-VN" w:eastAsia="x-none"/>
        </w:rPr>
        <w:t>a) Các t</w:t>
      </w:r>
      <w:r w:rsidRPr="00FC01A6">
        <w:rPr>
          <w:rFonts w:ascii="Times New Roman" w:hAnsi="Times New Roman"/>
          <w:spacing w:val="-12"/>
          <w:sz w:val="28"/>
          <w:szCs w:val="36"/>
          <w:lang w:val="vi-VN"/>
        </w:rPr>
        <w:t xml:space="preserve">ổ chức, cá nhân </w:t>
      </w:r>
      <w:r w:rsidRPr="00BC4B14">
        <w:rPr>
          <w:rFonts w:ascii="Times New Roman" w:hAnsi="Times New Roman"/>
          <w:spacing w:val="-12"/>
          <w:sz w:val="28"/>
          <w:szCs w:val="36"/>
          <w:lang w:val="vi-VN"/>
        </w:rPr>
        <w:t xml:space="preserve">có hoạt động </w:t>
      </w:r>
      <w:r w:rsidRPr="00FC01A6">
        <w:rPr>
          <w:rFonts w:ascii="Times New Roman" w:hAnsi="Times New Roman"/>
          <w:spacing w:val="-12"/>
          <w:sz w:val="28"/>
          <w:szCs w:val="36"/>
          <w:lang w:val="vi-VN"/>
        </w:rPr>
        <w:t>khai thác khoáng sản</w:t>
      </w:r>
      <w:r w:rsidR="00526A7D" w:rsidRPr="00FC01A6">
        <w:rPr>
          <w:rFonts w:ascii="Times New Roman" w:hAnsi="Times New Roman"/>
          <w:spacing w:val="-12"/>
          <w:sz w:val="28"/>
          <w:szCs w:val="36"/>
          <w:lang w:val="nl-NL"/>
        </w:rPr>
        <w:t xml:space="preserve"> </w:t>
      </w:r>
      <w:r w:rsidRPr="00FC01A6">
        <w:rPr>
          <w:rFonts w:ascii="Times New Roman" w:hAnsi="Times New Roman"/>
          <w:spacing w:val="-12"/>
          <w:sz w:val="28"/>
          <w:szCs w:val="36"/>
          <w:lang w:val="nl-NL"/>
        </w:rPr>
        <w:t>trên địa bàn tỉnh Lào Cai</w:t>
      </w:r>
      <w:r w:rsidRPr="00FC01A6">
        <w:rPr>
          <w:rFonts w:ascii="Times New Roman" w:eastAsia="Times New Roman" w:hAnsi="Times New Roman" w:cs="Times New Roman"/>
          <w:spacing w:val="-12"/>
          <w:sz w:val="28"/>
          <w:szCs w:val="28"/>
          <w:lang w:val="vi-VN" w:eastAsia="x-none"/>
        </w:rPr>
        <w:t>.</w:t>
      </w:r>
    </w:p>
    <w:p w14:paraId="2E641C68" w14:textId="51659B74" w:rsidR="00415D99" w:rsidRPr="00C4165A" w:rsidRDefault="00415D99" w:rsidP="00B51B8C">
      <w:pPr>
        <w:widowControl w:val="0"/>
        <w:spacing w:after="120"/>
        <w:rPr>
          <w:rFonts w:ascii="Times New Roman" w:eastAsia="Times New Roman" w:hAnsi="Times New Roman" w:cs="Times New Roman"/>
          <w:sz w:val="28"/>
          <w:szCs w:val="28"/>
          <w:lang w:val="vi-VN" w:eastAsia="x-none"/>
        </w:rPr>
      </w:pPr>
      <w:r w:rsidRPr="00C4165A">
        <w:rPr>
          <w:rFonts w:ascii="Times New Roman" w:eastAsia="Times New Roman" w:hAnsi="Times New Roman" w:cs="Times New Roman"/>
          <w:sz w:val="28"/>
          <w:szCs w:val="28"/>
          <w:lang w:val="vi-VN" w:eastAsia="x-none"/>
        </w:rPr>
        <w:t xml:space="preserve">b) </w:t>
      </w:r>
      <w:r w:rsidR="00E33162" w:rsidRPr="00C4165A">
        <w:rPr>
          <w:rFonts w:ascii="Times New Roman" w:eastAsia="Times New Roman" w:hAnsi="Times New Roman" w:cs="Times New Roman"/>
          <w:sz w:val="28"/>
          <w:szCs w:val="28"/>
          <w:lang w:val="vi-VN" w:eastAsia="x-none"/>
        </w:rPr>
        <w:t>C</w:t>
      </w:r>
      <w:r w:rsidR="00B4198F" w:rsidRPr="00C4165A">
        <w:rPr>
          <w:rFonts w:ascii="Times New Roman" w:eastAsia="Times New Roman" w:hAnsi="Times New Roman" w:cs="Times New Roman"/>
          <w:sz w:val="28"/>
          <w:szCs w:val="28"/>
          <w:lang w:val="vi-VN" w:eastAsia="x-none"/>
        </w:rPr>
        <w:t xml:space="preserve">ác </w:t>
      </w:r>
      <w:r w:rsidR="002556E9" w:rsidRPr="00C4165A">
        <w:rPr>
          <w:rFonts w:ascii="Times New Roman" w:eastAsia="Times New Roman" w:hAnsi="Times New Roman" w:cs="Times New Roman"/>
          <w:sz w:val="28"/>
          <w:szCs w:val="28"/>
          <w:lang w:val="vi-VN" w:eastAsia="x-none"/>
        </w:rPr>
        <w:t xml:space="preserve">cơ quan, </w:t>
      </w:r>
      <w:r w:rsidR="00B4198F" w:rsidRPr="00C4165A">
        <w:rPr>
          <w:rFonts w:ascii="Times New Roman" w:eastAsia="Times New Roman" w:hAnsi="Times New Roman" w:cs="Times New Roman"/>
          <w:sz w:val="28"/>
          <w:szCs w:val="28"/>
          <w:lang w:val="vi-VN" w:eastAsia="x-none"/>
        </w:rPr>
        <w:t xml:space="preserve">tổ chức, cá nhân </w:t>
      </w:r>
      <w:r w:rsidR="002556E9" w:rsidRPr="00C4165A">
        <w:rPr>
          <w:rFonts w:ascii="Times New Roman" w:eastAsia="Times New Roman" w:hAnsi="Times New Roman" w:cs="Times New Roman"/>
          <w:sz w:val="28"/>
          <w:szCs w:val="28"/>
          <w:lang w:val="vi-VN" w:eastAsia="x-none"/>
        </w:rPr>
        <w:t xml:space="preserve">có </w:t>
      </w:r>
      <w:r w:rsidR="00B4198F" w:rsidRPr="00C4165A">
        <w:rPr>
          <w:rFonts w:ascii="Times New Roman" w:eastAsia="Times New Roman" w:hAnsi="Times New Roman" w:cs="Times New Roman"/>
          <w:sz w:val="28"/>
          <w:szCs w:val="28"/>
          <w:lang w:val="vi-VN" w:eastAsia="x-none"/>
        </w:rPr>
        <w:t xml:space="preserve">liên quan đến </w:t>
      </w:r>
      <w:r w:rsidR="002556E9" w:rsidRPr="00C4165A">
        <w:rPr>
          <w:rFonts w:ascii="Times New Roman" w:eastAsia="Times New Roman" w:hAnsi="Times New Roman" w:cs="Times New Roman"/>
          <w:sz w:val="28"/>
          <w:szCs w:val="28"/>
          <w:lang w:val="vi-VN" w:eastAsia="x-none"/>
        </w:rPr>
        <w:t xml:space="preserve">hoạt động </w:t>
      </w:r>
      <w:r w:rsidRPr="00C4165A">
        <w:rPr>
          <w:rFonts w:ascii="Times New Roman" w:eastAsia="Times New Roman" w:hAnsi="Times New Roman" w:cs="Times New Roman"/>
          <w:sz w:val="28"/>
          <w:szCs w:val="28"/>
          <w:lang w:val="vi-VN" w:eastAsia="x-none"/>
        </w:rPr>
        <w:t>thu, nộp, quản lý sử dụng nguồn thu đóng góp từ khai thác khoáng sản trên địa bàn tỉnh Lào Cai.</w:t>
      </w:r>
    </w:p>
    <w:p w14:paraId="4976224F" w14:textId="199B6017" w:rsidR="00A34845" w:rsidRPr="00C4165A" w:rsidRDefault="001D1FA7" w:rsidP="00B51B8C">
      <w:pPr>
        <w:widowControl w:val="0"/>
        <w:spacing w:after="120"/>
        <w:rPr>
          <w:rFonts w:ascii="Times New Roman" w:eastAsia="Times New Roman" w:hAnsi="Times New Roman" w:cs="Times New Roman"/>
          <w:b/>
          <w:sz w:val="28"/>
          <w:szCs w:val="28"/>
          <w:lang w:val="vi-VN"/>
        </w:rPr>
      </w:pPr>
      <w:r w:rsidRPr="00C4165A">
        <w:rPr>
          <w:rFonts w:ascii="Times New Roman" w:eastAsia="Times New Roman" w:hAnsi="Times New Roman" w:cs="Times New Roman"/>
          <w:b/>
          <w:bCs/>
          <w:sz w:val="28"/>
          <w:szCs w:val="28"/>
          <w:lang w:val="vi-VN" w:eastAsia="x-none"/>
        </w:rPr>
        <w:t>Điều 2.</w:t>
      </w:r>
      <w:r w:rsidRPr="00C4165A">
        <w:rPr>
          <w:rFonts w:ascii="Times New Roman" w:eastAsia="Times New Roman" w:hAnsi="Times New Roman" w:cs="Times New Roman"/>
          <w:sz w:val="28"/>
          <w:szCs w:val="28"/>
          <w:lang w:val="vi-VN" w:eastAsia="x-none"/>
        </w:rPr>
        <w:t xml:space="preserve"> </w:t>
      </w:r>
      <w:r w:rsidR="00415D99" w:rsidRPr="00C4165A">
        <w:rPr>
          <w:rFonts w:ascii="Times New Roman" w:eastAsia="Times New Roman" w:hAnsi="Times New Roman" w:cs="Times New Roman"/>
          <w:b/>
          <w:bCs/>
          <w:sz w:val="28"/>
          <w:szCs w:val="28"/>
          <w:lang w:val="vi-VN" w:eastAsia="x-none"/>
        </w:rPr>
        <w:t xml:space="preserve">Mức </w:t>
      </w:r>
      <w:r w:rsidR="008A2F92" w:rsidRPr="00C4165A">
        <w:rPr>
          <w:rFonts w:ascii="Times New Roman" w:hAnsi="Times New Roman"/>
          <w:b/>
          <w:bCs/>
          <w:sz w:val="28"/>
          <w:szCs w:val="36"/>
          <w:lang w:val="vi-VN"/>
        </w:rPr>
        <w:t>đóng góp của tổ chức, cá nhân khai thác khoáng sản</w:t>
      </w:r>
      <w:r w:rsidR="008A2F92" w:rsidRPr="00C4165A">
        <w:rPr>
          <w:rFonts w:ascii="Times New Roman" w:hAnsi="Times New Roman"/>
          <w:b/>
          <w:bCs/>
          <w:sz w:val="28"/>
          <w:szCs w:val="36"/>
          <w:lang w:val="nl-NL"/>
        </w:rPr>
        <w:t xml:space="preserve"> </w:t>
      </w:r>
    </w:p>
    <w:p w14:paraId="34C29972" w14:textId="51805EF3" w:rsidR="00415D99" w:rsidRPr="00C4165A" w:rsidRDefault="00415D99" w:rsidP="00B51B8C">
      <w:pPr>
        <w:pStyle w:val="NormalWeb"/>
        <w:widowControl w:val="0"/>
        <w:shd w:val="clear" w:color="auto" w:fill="FFFFFF"/>
        <w:spacing w:after="120"/>
        <w:rPr>
          <w:rFonts w:eastAsia="Times New Roman"/>
          <w:sz w:val="28"/>
          <w:szCs w:val="28"/>
          <w:lang w:val="vi-VN"/>
        </w:rPr>
      </w:pPr>
      <w:bookmarkStart w:id="4" w:name="_Hlk214311023"/>
      <w:r w:rsidRPr="00C4165A">
        <w:rPr>
          <w:rFonts w:eastAsia="Times New Roman"/>
          <w:bCs/>
          <w:sz w:val="28"/>
          <w:szCs w:val="28"/>
          <w:lang w:val="vi-VN"/>
        </w:rPr>
        <w:t>1</w:t>
      </w:r>
      <w:r w:rsidR="00BE2393" w:rsidRPr="00C4165A">
        <w:rPr>
          <w:rFonts w:eastAsia="Times New Roman"/>
          <w:bCs/>
          <w:sz w:val="28"/>
          <w:szCs w:val="28"/>
          <w:lang w:val="vi-VN"/>
        </w:rPr>
        <w:t xml:space="preserve">. Mức đóng góp: </w:t>
      </w:r>
      <w:r w:rsidRPr="00C4165A">
        <w:rPr>
          <w:rFonts w:eastAsia="Times New Roman"/>
          <w:sz w:val="28"/>
          <w:szCs w:val="28"/>
          <w:lang w:val="vi-VN"/>
        </w:rPr>
        <w:t>B</w:t>
      </w:r>
      <w:r w:rsidR="00FD4B2C" w:rsidRPr="00C4165A">
        <w:rPr>
          <w:rFonts w:eastAsia="Times New Roman"/>
          <w:sz w:val="28"/>
          <w:szCs w:val="28"/>
          <w:lang w:val="vi-VN"/>
        </w:rPr>
        <w:t>ằng 1% giá tính thuế tài nguyên tương ứng với từng loại khoáng sản</w:t>
      </w:r>
      <w:r w:rsidR="00D41AF7" w:rsidRPr="00C4165A">
        <w:rPr>
          <w:rFonts w:eastAsia="Times New Roman"/>
          <w:sz w:val="28"/>
          <w:szCs w:val="28"/>
          <w:lang w:val="vi-VN"/>
        </w:rPr>
        <w:t>, được xác định trên một đơn vị sản phẩm khoáng sản nguyên khai</w:t>
      </w:r>
      <w:r w:rsidR="00FD4B2C" w:rsidRPr="00C4165A">
        <w:rPr>
          <w:rFonts w:eastAsia="Times New Roman"/>
          <w:sz w:val="28"/>
          <w:szCs w:val="28"/>
          <w:lang w:val="vi-VN"/>
        </w:rPr>
        <w:t>.</w:t>
      </w:r>
      <w:r w:rsidR="00C63E42" w:rsidRPr="00C4165A">
        <w:rPr>
          <w:rFonts w:eastAsia="Times New Roman"/>
          <w:sz w:val="28"/>
          <w:szCs w:val="28"/>
          <w:lang w:val="vi-VN"/>
        </w:rPr>
        <w:t xml:space="preserve"> </w:t>
      </w:r>
    </w:p>
    <w:p w14:paraId="68A447D6" w14:textId="3D006BBB" w:rsidR="00415D99" w:rsidRPr="00BC4B14" w:rsidRDefault="00415D99" w:rsidP="00B51B8C">
      <w:pPr>
        <w:pStyle w:val="NormalWeb"/>
        <w:widowControl w:val="0"/>
        <w:shd w:val="clear" w:color="auto" w:fill="FFFFFF"/>
        <w:spacing w:after="120"/>
        <w:rPr>
          <w:rFonts w:eastAsia="Times New Roman"/>
          <w:bCs/>
          <w:sz w:val="28"/>
          <w:szCs w:val="28"/>
          <w:lang w:val="vi-VN"/>
        </w:rPr>
      </w:pPr>
      <w:r w:rsidRPr="00C4165A">
        <w:rPr>
          <w:rFonts w:eastAsia="Times New Roman"/>
          <w:bCs/>
          <w:sz w:val="28"/>
          <w:szCs w:val="28"/>
          <w:lang w:val="vi-VN"/>
        </w:rPr>
        <w:t xml:space="preserve">2. Số tiền đóng góp </w:t>
      </w:r>
      <w:r w:rsidR="00AE558B" w:rsidRPr="00BC4B14">
        <w:rPr>
          <w:rFonts w:eastAsia="Times New Roman"/>
          <w:bCs/>
          <w:sz w:val="28"/>
          <w:szCs w:val="28"/>
          <w:lang w:val="vi-VN"/>
        </w:rPr>
        <w:t xml:space="preserve">được xác định theo năm trên cơ sở </w:t>
      </w:r>
      <w:r w:rsidR="00B342FC" w:rsidRPr="00BC4B14">
        <w:rPr>
          <w:rFonts w:eastAsia="Times New Roman"/>
          <w:bCs/>
          <w:sz w:val="28"/>
          <w:szCs w:val="28"/>
          <w:lang w:val="vi-VN"/>
        </w:rPr>
        <w:t>mức đóng góp và sả</w:t>
      </w:r>
      <w:r w:rsidRPr="00C4165A">
        <w:rPr>
          <w:rFonts w:eastAsia="Times New Roman"/>
          <w:bCs/>
          <w:sz w:val="28"/>
          <w:szCs w:val="28"/>
          <w:lang w:val="vi-VN"/>
        </w:rPr>
        <w:t xml:space="preserve">n lượng </w:t>
      </w:r>
      <w:r w:rsidR="00B342FC" w:rsidRPr="00BC4B14">
        <w:rPr>
          <w:rFonts w:eastAsia="Times New Roman"/>
          <w:bCs/>
          <w:sz w:val="28"/>
          <w:szCs w:val="28"/>
          <w:lang w:val="vi-VN"/>
        </w:rPr>
        <w:t xml:space="preserve">dự kiến </w:t>
      </w:r>
      <w:r w:rsidRPr="00C4165A">
        <w:rPr>
          <w:rFonts w:eastAsia="Times New Roman"/>
          <w:bCs/>
          <w:sz w:val="28"/>
          <w:szCs w:val="28"/>
          <w:lang w:val="vi-VN"/>
        </w:rPr>
        <w:t>khai thác.</w:t>
      </w:r>
    </w:p>
    <w:p w14:paraId="76FC9ADD" w14:textId="77777777" w:rsidR="00FC01A6" w:rsidRPr="00BC4B14" w:rsidRDefault="00FC01A6" w:rsidP="00B51B8C">
      <w:pPr>
        <w:pStyle w:val="NormalWeb"/>
        <w:widowControl w:val="0"/>
        <w:shd w:val="clear" w:color="auto" w:fill="FFFFFF"/>
        <w:spacing w:after="120"/>
        <w:rPr>
          <w:rFonts w:eastAsia="Times New Roman"/>
          <w:bCs/>
          <w:sz w:val="28"/>
          <w:szCs w:val="28"/>
          <w:lang w:val="vi-VN"/>
        </w:rPr>
      </w:pPr>
    </w:p>
    <w:bookmarkEnd w:id="4"/>
    <w:p w14:paraId="39E0F388" w14:textId="5414C79A" w:rsidR="001C43F2" w:rsidRPr="00C4165A" w:rsidRDefault="009E313E" w:rsidP="00B51B8C">
      <w:pPr>
        <w:widowControl w:val="0"/>
        <w:spacing w:after="120"/>
        <w:rPr>
          <w:rFonts w:ascii="Times New Roman" w:hAnsi="Times New Roman" w:cs="Times New Roman"/>
          <w:sz w:val="28"/>
          <w:szCs w:val="28"/>
          <w:lang w:val="vi-VN"/>
        </w:rPr>
      </w:pPr>
      <w:r w:rsidRPr="00C4165A">
        <w:rPr>
          <w:rFonts w:ascii="Times New Roman" w:hAnsi="Times New Roman" w:cs="Times New Roman"/>
          <w:b/>
          <w:bCs/>
          <w:sz w:val="28"/>
          <w:szCs w:val="28"/>
          <w:lang w:val="vi-VN"/>
        </w:rPr>
        <w:lastRenderedPageBreak/>
        <w:t xml:space="preserve">Điều </w:t>
      </w:r>
      <w:r w:rsidR="00037AC6" w:rsidRPr="00C4165A">
        <w:rPr>
          <w:rFonts w:ascii="Times New Roman" w:hAnsi="Times New Roman" w:cs="Times New Roman"/>
          <w:b/>
          <w:bCs/>
          <w:sz w:val="28"/>
          <w:szCs w:val="28"/>
          <w:lang w:val="vi-VN"/>
        </w:rPr>
        <w:t>3</w:t>
      </w:r>
      <w:r w:rsidRPr="00C4165A">
        <w:rPr>
          <w:rFonts w:ascii="Times New Roman" w:hAnsi="Times New Roman" w:cs="Times New Roman"/>
          <w:b/>
          <w:bCs/>
          <w:sz w:val="28"/>
          <w:szCs w:val="28"/>
          <w:lang w:val="vi-VN"/>
        </w:rPr>
        <w:t>.</w:t>
      </w:r>
      <w:r w:rsidRPr="00C4165A">
        <w:rPr>
          <w:rFonts w:ascii="Times New Roman" w:hAnsi="Times New Roman" w:cs="Times New Roman"/>
          <w:sz w:val="28"/>
          <w:szCs w:val="28"/>
          <w:lang w:val="vi-VN"/>
        </w:rPr>
        <w:t xml:space="preserve"> </w:t>
      </w:r>
      <w:r w:rsidR="00D41AF7" w:rsidRPr="006F65F8">
        <w:rPr>
          <w:rFonts w:ascii="Times New Roman" w:hAnsi="Times New Roman" w:cs="Times New Roman"/>
          <w:b/>
          <w:bCs/>
          <w:sz w:val="28"/>
          <w:szCs w:val="28"/>
          <w:lang w:val="vi-VN"/>
        </w:rPr>
        <w:t>Q</w:t>
      </w:r>
      <w:r w:rsidR="008A2F92" w:rsidRPr="00C4165A">
        <w:rPr>
          <w:rFonts w:ascii="Times New Roman" w:hAnsi="Times New Roman" w:cs="Times New Roman"/>
          <w:b/>
          <w:bCs/>
          <w:sz w:val="28"/>
          <w:szCs w:val="28"/>
          <w:lang w:val="vi-VN"/>
        </w:rPr>
        <w:t xml:space="preserve">uản lý </w:t>
      </w:r>
      <w:r w:rsidR="00FD4B2C" w:rsidRPr="00C4165A">
        <w:rPr>
          <w:rFonts w:ascii="Times New Roman" w:hAnsi="Times New Roman" w:cs="Times New Roman"/>
          <w:b/>
          <w:bCs/>
          <w:sz w:val="28"/>
          <w:szCs w:val="28"/>
          <w:lang w:val="vi-VN"/>
        </w:rPr>
        <w:t>thu v</w:t>
      </w:r>
      <w:r w:rsidR="008A2F92" w:rsidRPr="00C4165A">
        <w:rPr>
          <w:rFonts w:ascii="Times New Roman" w:hAnsi="Times New Roman" w:cs="Times New Roman"/>
          <w:b/>
          <w:bCs/>
          <w:sz w:val="28"/>
          <w:szCs w:val="28"/>
          <w:lang w:val="vi-VN"/>
        </w:rPr>
        <w:t xml:space="preserve">à sử dụng </w:t>
      </w:r>
      <w:r w:rsidR="008A2F92" w:rsidRPr="00C4165A">
        <w:rPr>
          <w:rFonts w:ascii="Times New Roman" w:hAnsi="Times New Roman"/>
          <w:b/>
          <w:bCs/>
          <w:sz w:val="28"/>
          <w:szCs w:val="36"/>
          <w:lang w:val="vi-VN"/>
        </w:rPr>
        <w:t>kinh phí đóng góp của tổ chức, cá nhân khai thác khoáng sản</w:t>
      </w:r>
    </w:p>
    <w:p w14:paraId="79CD14A9" w14:textId="1B75D993" w:rsidR="00D41AF7" w:rsidRPr="00C4165A" w:rsidRDefault="00D41AF7" w:rsidP="00B51B8C">
      <w:pPr>
        <w:widowControl w:val="0"/>
        <w:spacing w:after="120"/>
        <w:rPr>
          <w:rFonts w:ascii="Times New Roman" w:hAnsi="Times New Roman" w:cs="Times New Roman"/>
          <w:sz w:val="28"/>
          <w:szCs w:val="28"/>
          <w:lang w:val="vi-VN"/>
        </w:rPr>
      </w:pPr>
      <w:r w:rsidRPr="00C4165A">
        <w:rPr>
          <w:rFonts w:ascii="Times New Roman" w:hAnsi="Times New Roman" w:cs="Times New Roman"/>
          <w:sz w:val="28"/>
          <w:szCs w:val="28"/>
          <w:lang w:val="vi-VN"/>
        </w:rPr>
        <w:t>1. Cơ quan quản lý thu: Thuế tỉnh Lào Cai.</w:t>
      </w:r>
    </w:p>
    <w:p w14:paraId="5AAB0A65" w14:textId="26BB673D" w:rsidR="00651619" w:rsidRPr="003E3DF8" w:rsidRDefault="00D41AF7" w:rsidP="00B51B8C">
      <w:pPr>
        <w:widowControl w:val="0"/>
        <w:spacing w:after="120"/>
        <w:rPr>
          <w:rFonts w:ascii="Times New Roman" w:eastAsia="Times New Roman" w:hAnsi="Times New Roman" w:cs="Times New Roman"/>
          <w:bCs/>
          <w:spacing w:val="-4"/>
          <w:sz w:val="28"/>
          <w:szCs w:val="28"/>
          <w:lang w:val="vi-VN"/>
        </w:rPr>
      </w:pPr>
      <w:r w:rsidRPr="003E3DF8">
        <w:rPr>
          <w:rFonts w:ascii="Times New Roman" w:eastAsia="Times New Roman" w:hAnsi="Times New Roman" w:cs="Times New Roman"/>
          <w:bCs/>
          <w:spacing w:val="-4"/>
          <w:sz w:val="28"/>
          <w:szCs w:val="28"/>
          <w:lang w:val="vi-VN"/>
        </w:rPr>
        <w:t>2</w:t>
      </w:r>
      <w:r w:rsidR="00E6630F" w:rsidRPr="003E3DF8">
        <w:rPr>
          <w:rFonts w:ascii="Times New Roman" w:eastAsia="Times New Roman" w:hAnsi="Times New Roman" w:cs="Times New Roman"/>
          <w:bCs/>
          <w:spacing w:val="-4"/>
          <w:sz w:val="28"/>
          <w:szCs w:val="28"/>
          <w:lang w:val="vi-VN"/>
        </w:rPr>
        <w:t>. Kinh phí đóng góp của tổ chức, cá nhân khai thác khoáng sản được sử dụng để</w:t>
      </w:r>
      <w:r w:rsidR="00054F62" w:rsidRPr="00BC4B14">
        <w:rPr>
          <w:rFonts w:ascii="Times New Roman" w:eastAsia="Times New Roman" w:hAnsi="Times New Roman" w:cs="Times New Roman"/>
          <w:bCs/>
          <w:spacing w:val="-4"/>
          <w:sz w:val="28"/>
          <w:szCs w:val="28"/>
          <w:lang w:val="vi-VN"/>
        </w:rPr>
        <w:t xml:space="preserve"> ưu tiên</w:t>
      </w:r>
      <w:r w:rsidR="00E6630F" w:rsidRPr="003E3DF8">
        <w:rPr>
          <w:rFonts w:ascii="Times New Roman" w:eastAsia="Times New Roman" w:hAnsi="Times New Roman" w:cs="Times New Roman"/>
          <w:bCs/>
          <w:spacing w:val="-4"/>
          <w:sz w:val="28"/>
          <w:szCs w:val="28"/>
          <w:lang w:val="vi-VN"/>
        </w:rPr>
        <w:t xml:space="preserve"> đầu tư nâng cấp, duy tu, xây dựng các công trình hạ tầng kỹ thuật, công trình bảo vệ môi trường tại địa bàn nơi có khoáng sản được khai thác</w:t>
      </w:r>
      <w:r w:rsidR="00054F62" w:rsidRPr="00BC4B14">
        <w:rPr>
          <w:rFonts w:ascii="Times New Roman" w:eastAsia="Times New Roman" w:hAnsi="Times New Roman" w:cs="Times New Roman"/>
          <w:bCs/>
          <w:spacing w:val="-4"/>
          <w:sz w:val="28"/>
          <w:szCs w:val="28"/>
          <w:lang w:val="vi-VN"/>
        </w:rPr>
        <w:t>, chế biến</w:t>
      </w:r>
      <w:r w:rsidR="00651619" w:rsidRPr="003E3DF8">
        <w:rPr>
          <w:rFonts w:ascii="Times New Roman" w:eastAsia="Times New Roman" w:hAnsi="Times New Roman" w:cs="Times New Roman"/>
          <w:bCs/>
          <w:spacing w:val="-4"/>
          <w:sz w:val="28"/>
          <w:szCs w:val="28"/>
          <w:lang w:val="vi-VN"/>
        </w:rPr>
        <w:t>.</w:t>
      </w:r>
    </w:p>
    <w:p w14:paraId="28F68486" w14:textId="5DF92BAF" w:rsidR="00AB5248" w:rsidRPr="00C4165A" w:rsidRDefault="00FC2CDE" w:rsidP="00B51B8C">
      <w:pPr>
        <w:widowControl w:val="0"/>
        <w:spacing w:after="120"/>
        <w:rPr>
          <w:rFonts w:ascii="Times New Roman" w:hAnsi="Times New Roman" w:cs="Times New Roman"/>
          <w:sz w:val="28"/>
          <w:szCs w:val="28"/>
          <w:lang w:val="vi-VN"/>
        </w:rPr>
      </w:pPr>
      <w:r w:rsidRPr="00C4165A">
        <w:rPr>
          <w:rFonts w:ascii="Times New Roman" w:hAnsi="Times New Roman" w:cs="Times New Roman"/>
          <w:sz w:val="28"/>
          <w:szCs w:val="28"/>
          <w:lang w:val="vi-VN"/>
        </w:rPr>
        <w:t>3</w:t>
      </w:r>
      <w:r w:rsidR="00AB5248" w:rsidRPr="00C4165A">
        <w:rPr>
          <w:rFonts w:ascii="Times New Roman" w:hAnsi="Times New Roman" w:cs="Times New Roman"/>
          <w:sz w:val="28"/>
          <w:szCs w:val="28"/>
          <w:lang w:val="vi-VN"/>
        </w:rPr>
        <w:t xml:space="preserve">. </w:t>
      </w:r>
      <w:r w:rsidR="00D41AF7" w:rsidRPr="00C4165A">
        <w:rPr>
          <w:rFonts w:ascii="Times New Roman" w:hAnsi="Times New Roman" w:cs="Times New Roman"/>
          <w:sz w:val="28"/>
          <w:szCs w:val="28"/>
          <w:lang w:val="vi-VN"/>
        </w:rPr>
        <w:t>K</w:t>
      </w:r>
      <w:r w:rsidR="00E43A21" w:rsidRPr="00C4165A">
        <w:rPr>
          <w:rFonts w:ascii="Times New Roman" w:hAnsi="Times New Roman" w:cs="Times New Roman"/>
          <w:sz w:val="28"/>
          <w:szCs w:val="28"/>
          <w:lang w:val="vi-VN"/>
        </w:rPr>
        <w:t xml:space="preserve">inh phí đóng góp của </w:t>
      </w:r>
      <w:r w:rsidR="00D41AF7" w:rsidRPr="00C4165A">
        <w:rPr>
          <w:rFonts w:ascii="Times New Roman" w:hAnsi="Times New Roman" w:cs="Times New Roman"/>
          <w:sz w:val="28"/>
          <w:szCs w:val="28"/>
          <w:lang w:val="vi-VN"/>
        </w:rPr>
        <w:t>t</w:t>
      </w:r>
      <w:r w:rsidR="00E43A21" w:rsidRPr="00C4165A">
        <w:rPr>
          <w:rFonts w:ascii="Times New Roman" w:hAnsi="Times New Roman" w:cs="Times New Roman"/>
          <w:sz w:val="28"/>
          <w:szCs w:val="28"/>
          <w:lang w:val="vi-VN"/>
        </w:rPr>
        <w:t xml:space="preserve">ổ chức, cá nhân khai thác khoáng sản </w:t>
      </w:r>
      <w:r w:rsidR="00D41AF7" w:rsidRPr="00C4165A">
        <w:rPr>
          <w:rFonts w:ascii="Times New Roman" w:hAnsi="Times New Roman" w:cs="Times New Roman"/>
          <w:sz w:val="28"/>
          <w:szCs w:val="28"/>
          <w:lang w:val="vi-VN"/>
        </w:rPr>
        <w:t xml:space="preserve">được quản lý </w:t>
      </w:r>
      <w:r w:rsidR="00E43A21" w:rsidRPr="00C4165A">
        <w:rPr>
          <w:rFonts w:ascii="Times New Roman" w:hAnsi="Times New Roman" w:cs="Times New Roman"/>
          <w:sz w:val="28"/>
          <w:szCs w:val="28"/>
          <w:lang w:val="vi-VN"/>
        </w:rPr>
        <w:t>theo quy định của Luật Ngân sách nhà nước, pháp luật về đầu tư, xây dựng và</w:t>
      </w:r>
      <w:r w:rsidR="007C0ED5" w:rsidRPr="00BC4B14">
        <w:rPr>
          <w:rFonts w:ascii="Times New Roman" w:hAnsi="Times New Roman" w:cs="Times New Roman"/>
          <w:sz w:val="28"/>
          <w:szCs w:val="28"/>
          <w:lang w:val="vi-VN"/>
        </w:rPr>
        <w:t xml:space="preserve"> </w:t>
      </w:r>
      <w:r w:rsidR="00E43A21" w:rsidRPr="00C4165A">
        <w:rPr>
          <w:rFonts w:ascii="Times New Roman" w:hAnsi="Times New Roman" w:cs="Times New Roman"/>
          <w:sz w:val="28"/>
          <w:szCs w:val="28"/>
          <w:lang w:val="vi-VN"/>
        </w:rPr>
        <w:t xml:space="preserve"> pháp luật khác có liên quan</w:t>
      </w:r>
      <w:r w:rsidR="00CC5BEA" w:rsidRPr="00C4165A">
        <w:rPr>
          <w:rFonts w:ascii="Times New Roman" w:hAnsi="Times New Roman" w:cs="Times New Roman"/>
          <w:sz w:val="28"/>
          <w:szCs w:val="28"/>
          <w:lang w:val="vi-VN"/>
        </w:rPr>
        <w:t>.</w:t>
      </w:r>
    </w:p>
    <w:p w14:paraId="2B44E8DC" w14:textId="01118706" w:rsidR="007D2F4F" w:rsidRPr="00C4165A" w:rsidRDefault="007D2F4F" w:rsidP="00B51B8C">
      <w:pPr>
        <w:widowControl w:val="0"/>
        <w:spacing w:after="120"/>
        <w:rPr>
          <w:rFonts w:ascii="Times New Roman" w:eastAsia="Times New Roman" w:hAnsi="Times New Roman" w:cs="Times New Roman"/>
          <w:b/>
          <w:sz w:val="28"/>
          <w:szCs w:val="28"/>
          <w:lang w:val="nl-NL"/>
        </w:rPr>
      </w:pPr>
      <w:r w:rsidRPr="00C4165A">
        <w:rPr>
          <w:rFonts w:ascii="Times New Roman" w:eastAsia="Times New Roman" w:hAnsi="Times New Roman" w:cs="Times New Roman"/>
          <w:b/>
          <w:sz w:val="28"/>
          <w:szCs w:val="28"/>
          <w:lang w:val="nl-NL"/>
        </w:rPr>
        <w:t xml:space="preserve">Điều </w:t>
      </w:r>
      <w:r w:rsidR="00323A99" w:rsidRPr="00C4165A">
        <w:rPr>
          <w:rFonts w:ascii="Times New Roman" w:eastAsia="Times New Roman" w:hAnsi="Times New Roman" w:cs="Times New Roman"/>
          <w:b/>
          <w:sz w:val="28"/>
          <w:szCs w:val="28"/>
          <w:lang w:val="nl-NL"/>
        </w:rPr>
        <w:t>4</w:t>
      </w:r>
      <w:r w:rsidRPr="00C4165A">
        <w:rPr>
          <w:rFonts w:ascii="Times New Roman" w:eastAsia="Times New Roman" w:hAnsi="Times New Roman" w:cs="Times New Roman"/>
          <w:b/>
          <w:sz w:val="28"/>
          <w:szCs w:val="28"/>
          <w:lang w:val="nl-NL"/>
        </w:rPr>
        <w:t>. Điều khoản thi hành</w:t>
      </w:r>
    </w:p>
    <w:p w14:paraId="5BFB25EC" w14:textId="27CAEBD4" w:rsidR="00B71D99" w:rsidRPr="00C4165A" w:rsidRDefault="00B71D99" w:rsidP="00B51B8C">
      <w:pPr>
        <w:widowControl w:val="0"/>
        <w:spacing w:after="120"/>
        <w:rPr>
          <w:rFonts w:ascii="Times New Roman" w:eastAsia="Times New Roman" w:hAnsi="Times New Roman" w:cs="Times New Roman"/>
          <w:bCs/>
          <w:sz w:val="28"/>
          <w:szCs w:val="28"/>
          <w:lang w:val="nl-NL"/>
        </w:rPr>
      </w:pPr>
      <w:r w:rsidRPr="00C4165A">
        <w:rPr>
          <w:rFonts w:ascii="Times New Roman" w:eastAsia="Times New Roman" w:hAnsi="Times New Roman" w:cs="Times New Roman"/>
          <w:bCs/>
          <w:sz w:val="28"/>
          <w:szCs w:val="28"/>
          <w:lang w:val="vi-VN"/>
        </w:rPr>
        <w:t>1. Nghị quyết này có hiệu lực thi hành kể từ ngà</w:t>
      </w:r>
      <w:r w:rsidR="00323A99" w:rsidRPr="00C4165A">
        <w:rPr>
          <w:rFonts w:ascii="Times New Roman" w:eastAsia="Times New Roman" w:hAnsi="Times New Roman" w:cs="Times New Roman"/>
          <w:bCs/>
          <w:sz w:val="28"/>
          <w:szCs w:val="28"/>
          <w:lang w:val="vi-VN"/>
        </w:rPr>
        <w:t xml:space="preserve">y </w:t>
      </w:r>
      <w:r w:rsidR="00EA32CD" w:rsidRPr="00BC4B14">
        <w:rPr>
          <w:rFonts w:ascii="Times New Roman" w:eastAsia="Times New Roman" w:hAnsi="Times New Roman" w:cs="Times New Roman"/>
          <w:bCs/>
          <w:sz w:val="28"/>
          <w:szCs w:val="28"/>
          <w:lang w:val="vi-VN"/>
        </w:rPr>
        <w:t>08</w:t>
      </w:r>
      <w:r w:rsidR="00323A99" w:rsidRPr="00C4165A">
        <w:rPr>
          <w:rFonts w:ascii="Times New Roman" w:eastAsia="Times New Roman" w:hAnsi="Times New Roman" w:cs="Times New Roman"/>
          <w:bCs/>
          <w:sz w:val="28"/>
          <w:szCs w:val="28"/>
          <w:lang w:val="vi-VN"/>
        </w:rPr>
        <w:t xml:space="preserve"> </w:t>
      </w:r>
      <w:r w:rsidRPr="00C4165A">
        <w:rPr>
          <w:rFonts w:ascii="Times New Roman" w:eastAsia="Times New Roman" w:hAnsi="Times New Roman" w:cs="Times New Roman"/>
          <w:bCs/>
          <w:sz w:val="28"/>
          <w:szCs w:val="28"/>
          <w:lang w:val="vi-VN"/>
        </w:rPr>
        <w:t>tháng</w:t>
      </w:r>
      <w:r w:rsidR="00323A99" w:rsidRPr="00C4165A">
        <w:rPr>
          <w:rFonts w:ascii="Times New Roman" w:eastAsia="Times New Roman" w:hAnsi="Times New Roman" w:cs="Times New Roman"/>
          <w:bCs/>
          <w:sz w:val="28"/>
          <w:szCs w:val="28"/>
          <w:lang w:val="vi-VN"/>
        </w:rPr>
        <w:t xml:space="preserve"> 01 </w:t>
      </w:r>
      <w:r w:rsidRPr="00C4165A">
        <w:rPr>
          <w:rFonts w:ascii="Times New Roman" w:eastAsia="Times New Roman" w:hAnsi="Times New Roman" w:cs="Times New Roman"/>
          <w:bCs/>
          <w:sz w:val="28"/>
          <w:szCs w:val="28"/>
          <w:lang w:val="vi-VN"/>
        </w:rPr>
        <w:t>năm</w:t>
      </w:r>
      <w:r w:rsidR="00323A99" w:rsidRPr="00C4165A">
        <w:rPr>
          <w:rFonts w:ascii="Times New Roman" w:eastAsia="Times New Roman" w:hAnsi="Times New Roman" w:cs="Times New Roman"/>
          <w:bCs/>
          <w:sz w:val="28"/>
          <w:szCs w:val="28"/>
          <w:lang w:val="vi-VN"/>
        </w:rPr>
        <w:t xml:space="preserve"> 2026</w:t>
      </w:r>
      <w:r w:rsidR="00E242B3" w:rsidRPr="00C4165A">
        <w:rPr>
          <w:rFonts w:ascii="Times New Roman" w:eastAsia="Times New Roman" w:hAnsi="Times New Roman" w:cs="Times New Roman"/>
          <w:bCs/>
          <w:sz w:val="28"/>
          <w:szCs w:val="28"/>
          <w:lang w:val="vi-VN"/>
        </w:rPr>
        <w:t>.</w:t>
      </w:r>
    </w:p>
    <w:p w14:paraId="03221196" w14:textId="04E48A91" w:rsidR="00323A99" w:rsidRPr="00C4165A" w:rsidRDefault="00B71D99" w:rsidP="00B51B8C">
      <w:pPr>
        <w:widowControl w:val="0"/>
        <w:spacing w:after="120"/>
        <w:rPr>
          <w:rFonts w:ascii="Times New Roman" w:eastAsia="Times New Roman" w:hAnsi="Times New Roman" w:cs="Times New Roman"/>
          <w:bCs/>
          <w:sz w:val="28"/>
          <w:szCs w:val="28"/>
          <w:lang w:val="nl-NL"/>
        </w:rPr>
      </w:pPr>
      <w:r w:rsidRPr="00C4165A">
        <w:rPr>
          <w:rFonts w:ascii="Times New Roman" w:eastAsia="Times New Roman" w:hAnsi="Times New Roman" w:cs="Times New Roman"/>
          <w:bCs/>
          <w:sz w:val="28"/>
          <w:szCs w:val="28"/>
          <w:lang w:val="nl-NL"/>
        </w:rPr>
        <w:t>2</w:t>
      </w:r>
      <w:r w:rsidR="001E3208" w:rsidRPr="00C4165A">
        <w:rPr>
          <w:rFonts w:ascii="Times New Roman" w:eastAsia="Times New Roman" w:hAnsi="Times New Roman" w:cs="Times New Roman"/>
          <w:bCs/>
          <w:sz w:val="28"/>
          <w:szCs w:val="28"/>
          <w:lang w:val="nl-NL"/>
        </w:rPr>
        <w:t>. Bãi bỏ Nghị quyết số 28/2023/NQ-HĐND ngày 08</w:t>
      </w:r>
      <w:r w:rsidR="00DF04E0" w:rsidRPr="00C4165A">
        <w:rPr>
          <w:rFonts w:ascii="Times New Roman" w:eastAsia="Times New Roman" w:hAnsi="Times New Roman" w:cs="Times New Roman"/>
          <w:bCs/>
          <w:sz w:val="28"/>
          <w:szCs w:val="28"/>
          <w:lang w:val="nl-NL"/>
        </w:rPr>
        <w:t xml:space="preserve"> tháng </w:t>
      </w:r>
      <w:r w:rsidR="001E3208" w:rsidRPr="00C4165A">
        <w:rPr>
          <w:rFonts w:ascii="Times New Roman" w:eastAsia="Times New Roman" w:hAnsi="Times New Roman" w:cs="Times New Roman"/>
          <w:bCs/>
          <w:sz w:val="28"/>
          <w:szCs w:val="28"/>
          <w:lang w:val="nl-NL"/>
        </w:rPr>
        <w:t>12</w:t>
      </w:r>
      <w:r w:rsidR="00DF04E0" w:rsidRPr="00C4165A">
        <w:rPr>
          <w:rFonts w:ascii="Times New Roman" w:eastAsia="Times New Roman" w:hAnsi="Times New Roman" w:cs="Times New Roman"/>
          <w:bCs/>
          <w:sz w:val="28"/>
          <w:szCs w:val="28"/>
          <w:lang w:val="nl-NL"/>
        </w:rPr>
        <w:t xml:space="preserve"> năm </w:t>
      </w:r>
      <w:r w:rsidR="001E3208" w:rsidRPr="00C4165A">
        <w:rPr>
          <w:rFonts w:ascii="Times New Roman" w:eastAsia="Times New Roman" w:hAnsi="Times New Roman" w:cs="Times New Roman"/>
          <w:bCs/>
          <w:sz w:val="28"/>
          <w:szCs w:val="28"/>
          <w:lang w:val="nl-NL"/>
        </w:rPr>
        <w:t>2023 của Hội đồng nhân dân tỉnh Lào Cai quy định khoản thu đóng góp từ khai thác khoáng sản trên địa bàn tỉnh Lào Cai.</w:t>
      </w:r>
    </w:p>
    <w:p w14:paraId="6E9F267A" w14:textId="6D7738F7" w:rsidR="00B42E8F" w:rsidRPr="00C4165A" w:rsidRDefault="00D41AF7" w:rsidP="00B51B8C">
      <w:pPr>
        <w:widowControl w:val="0"/>
        <w:spacing w:after="120"/>
        <w:rPr>
          <w:rFonts w:ascii="Times New Roman" w:eastAsia="Times New Roman" w:hAnsi="Times New Roman" w:cs="Times New Roman"/>
          <w:bCs/>
          <w:sz w:val="28"/>
          <w:szCs w:val="28"/>
          <w:lang w:val="nl-NL"/>
        </w:rPr>
      </w:pPr>
      <w:r w:rsidRPr="00C4165A">
        <w:rPr>
          <w:rFonts w:ascii="Times New Roman" w:eastAsia="Times New Roman" w:hAnsi="Times New Roman" w:cs="Times New Roman"/>
          <w:bCs/>
          <w:sz w:val="28"/>
          <w:szCs w:val="28"/>
          <w:lang w:val="nl-NL"/>
        </w:rPr>
        <w:t xml:space="preserve">3. </w:t>
      </w:r>
      <w:r w:rsidR="00DF597A" w:rsidRPr="00C4165A">
        <w:rPr>
          <w:rFonts w:ascii="Times New Roman" w:eastAsia="Times New Roman" w:hAnsi="Times New Roman" w:cs="Times New Roman"/>
          <w:bCs/>
          <w:sz w:val="28"/>
          <w:szCs w:val="28"/>
          <w:lang w:val="nl-NL"/>
        </w:rPr>
        <w:t xml:space="preserve">Đối với khối lượng </w:t>
      </w:r>
      <w:r w:rsidR="00C3410A" w:rsidRPr="00C4165A">
        <w:rPr>
          <w:rFonts w:ascii="Times New Roman" w:eastAsia="Times New Roman" w:hAnsi="Times New Roman" w:cs="Times New Roman"/>
          <w:bCs/>
          <w:sz w:val="28"/>
          <w:szCs w:val="28"/>
          <w:lang w:val="nl-NL"/>
        </w:rPr>
        <w:t>khoáng sản</w:t>
      </w:r>
      <w:r w:rsidR="00DF597A" w:rsidRPr="00C4165A">
        <w:rPr>
          <w:rFonts w:ascii="Times New Roman" w:eastAsia="Times New Roman" w:hAnsi="Times New Roman" w:cs="Times New Roman"/>
          <w:bCs/>
          <w:sz w:val="28"/>
          <w:szCs w:val="28"/>
          <w:lang w:val="nl-NL"/>
        </w:rPr>
        <w:t xml:space="preserve"> thuộc </w:t>
      </w:r>
      <w:r w:rsidR="00C3410A" w:rsidRPr="00C4165A">
        <w:rPr>
          <w:rFonts w:ascii="Times New Roman" w:eastAsia="Times New Roman" w:hAnsi="Times New Roman" w:cs="Times New Roman"/>
          <w:bCs/>
          <w:sz w:val="28"/>
          <w:szCs w:val="28"/>
          <w:lang w:val="nl-NL"/>
        </w:rPr>
        <w:t xml:space="preserve">phạm vi điều chỉnh của Nghị quyết số 28/2023/NQ-HĐND ngày 08 tháng 12 năm 2023 của Hội đồng nhân dân tỉnh Lào Cai trên </w:t>
      </w:r>
      <w:r w:rsidR="00DF597A" w:rsidRPr="00C4165A">
        <w:rPr>
          <w:rFonts w:ascii="Times New Roman" w:eastAsia="Times New Roman" w:hAnsi="Times New Roman" w:cs="Times New Roman"/>
          <w:bCs/>
          <w:sz w:val="28"/>
          <w:szCs w:val="28"/>
          <w:lang w:val="nl-NL"/>
        </w:rPr>
        <w:t xml:space="preserve">địa bàn tỉnh Lào Cai (cũ) đã xuất bán, sử dụng trước thời điểm Nghị quyết này có hiệu lực thi hành </w:t>
      </w:r>
      <w:r w:rsidR="00C3410A" w:rsidRPr="00C4165A">
        <w:rPr>
          <w:rFonts w:ascii="Times New Roman" w:eastAsia="Times New Roman" w:hAnsi="Times New Roman" w:cs="Times New Roman"/>
          <w:bCs/>
          <w:sz w:val="28"/>
          <w:szCs w:val="28"/>
          <w:lang w:val="nl-NL"/>
        </w:rPr>
        <w:t xml:space="preserve">nhưng chưa nộp khoản đóng góp </w:t>
      </w:r>
      <w:r w:rsidR="00DF597A" w:rsidRPr="00C4165A">
        <w:rPr>
          <w:rFonts w:ascii="Times New Roman" w:eastAsia="Times New Roman" w:hAnsi="Times New Roman" w:cs="Times New Roman"/>
          <w:bCs/>
          <w:sz w:val="28"/>
          <w:szCs w:val="28"/>
          <w:lang w:val="nl-NL"/>
        </w:rPr>
        <w:t xml:space="preserve">thì sẽ tiếp tục thực hiện kê khai và nộp ngân sách theo quy định tại Nghị quyết số 28/2023/NQ-HĐND </w:t>
      </w:r>
      <w:r w:rsidR="00135D30" w:rsidRPr="00C4165A">
        <w:rPr>
          <w:rFonts w:ascii="Times New Roman" w:eastAsia="Times New Roman" w:hAnsi="Times New Roman" w:cs="Times New Roman"/>
          <w:bCs/>
          <w:sz w:val="28"/>
          <w:szCs w:val="28"/>
          <w:lang w:val="nl-NL"/>
        </w:rPr>
        <w:t xml:space="preserve">ngày 08 tháng 12 năm 2023 </w:t>
      </w:r>
      <w:r w:rsidR="00DF597A" w:rsidRPr="00C4165A">
        <w:rPr>
          <w:rFonts w:ascii="Times New Roman" w:eastAsia="Times New Roman" w:hAnsi="Times New Roman" w:cs="Times New Roman"/>
          <w:bCs/>
          <w:sz w:val="28"/>
          <w:szCs w:val="28"/>
          <w:lang w:val="nl-NL"/>
        </w:rPr>
        <w:t xml:space="preserve">của </w:t>
      </w:r>
      <w:r w:rsidR="00981B1B" w:rsidRPr="00C4165A">
        <w:rPr>
          <w:rFonts w:ascii="Times New Roman" w:eastAsia="Times New Roman" w:hAnsi="Times New Roman" w:cs="Times New Roman"/>
          <w:bCs/>
          <w:sz w:val="28"/>
          <w:szCs w:val="28"/>
          <w:lang w:val="nl-NL"/>
        </w:rPr>
        <w:t>Hội đồng nhân dân</w:t>
      </w:r>
      <w:r w:rsidR="00DF597A" w:rsidRPr="00C4165A">
        <w:rPr>
          <w:rFonts w:ascii="Times New Roman" w:eastAsia="Times New Roman" w:hAnsi="Times New Roman" w:cs="Times New Roman"/>
          <w:bCs/>
          <w:sz w:val="28"/>
          <w:szCs w:val="28"/>
          <w:lang w:val="nl-NL"/>
        </w:rPr>
        <w:t xml:space="preserve"> tỉnh Lào Cai (cũ)</w:t>
      </w:r>
      <w:r w:rsidR="00AB466A" w:rsidRPr="00C4165A">
        <w:rPr>
          <w:rFonts w:ascii="Times New Roman" w:eastAsia="Times New Roman" w:hAnsi="Times New Roman" w:cs="Times New Roman"/>
          <w:bCs/>
          <w:sz w:val="28"/>
          <w:szCs w:val="28"/>
          <w:lang w:val="nl-NL"/>
        </w:rPr>
        <w:t>.</w:t>
      </w:r>
    </w:p>
    <w:p w14:paraId="51A032DF" w14:textId="468AE6EA" w:rsidR="00323A99" w:rsidRPr="00C4165A" w:rsidRDefault="00323A99" w:rsidP="00B51B8C">
      <w:pPr>
        <w:widowControl w:val="0"/>
        <w:spacing w:after="120"/>
        <w:rPr>
          <w:rFonts w:ascii="Times New Roman" w:eastAsia="Times New Roman" w:hAnsi="Times New Roman" w:cs="Times New Roman"/>
          <w:b/>
          <w:sz w:val="28"/>
          <w:szCs w:val="28"/>
          <w:lang w:val="nl-NL"/>
        </w:rPr>
      </w:pPr>
      <w:r w:rsidRPr="00C4165A">
        <w:rPr>
          <w:rFonts w:ascii="Times New Roman" w:eastAsia="Times New Roman" w:hAnsi="Times New Roman" w:cs="Times New Roman"/>
          <w:b/>
          <w:sz w:val="28"/>
          <w:szCs w:val="28"/>
          <w:lang w:val="nl-NL"/>
        </w:rPr>
        <w:t xml:space="preserve">Điều </w:t>
      </w:r>
      <w:r w:rsidR="00C3410A" w:rsidRPr="00C4165A">
        <w:rPr>
          <w:rFonts w:ascii="Times New Roman" w:eastAsia="Times New Roman" w:hAnsi="Times New Roman" w:cs="Times New Roman"/>
          <w:b/>
          <w:sz w:val="28"/>
          <w:szCs w:val="28"/>
          <w:lang w:val="nl-NL"/>
        </w:rPr>
        <w:t>5</w:t>
      </w:r>
      <w:r w:rsidRPr="00C4165A">
        <w:rPr>
          <w:rFonts w:ascii="Times New Roman" w:eastAsia="Times New Roman" w:hAnsi="Times New Roman" w:cs="Times New Roman"/>
          <w:b/>
          <w:sz w:val="28"/>
          <w:szCs w:val="28"/>
          <w:lang w:val="nl-NL"/>
        </w:rPr>
        <w:t>. Tổ chức thực hiện</w:t>
      </w:r>
    </w:p>
    <w:p w14:paraId="09CC700E" w14:textId="77777777" w:rsidR="00323A99" w:rsidRPr="00C4165A" w:rsidRDefault="00323A99" w:rsidP="00B51B8C">
      <w:pPr>
        <w:widowControl w:val="0"/>
        <w:spacing w:after="120"/>
        <w:rPr>
          <w:rFonts w:ascii="Times New Roman" w:eastAsia="Times New Roman" w:hAnsi="Times New Roman" w:cs="Times New Roman"/>
          <w:bCs/>
          <w:sz w:val="28"/>
          <w:szCs w:val="28"/>
          <w:lang w:val="nl-NL"/>
        </w:rPr>
      </w:pPr>
      <w:r w:rsidRPr="00C4165A">
        <w:rPr>
          <w:rFonts w:ascii="Times New Roman" w:eastAsia="Times New Roman" w:hAnsi="Times New Roman" w:cs="Times New Roman"/>
          <w:bCs/>
          <w:spacing w:val="-6"/>
          <w:sz w:val="28"/>
          <w:szCs w:val="28"/>
          <w:lang w:val="nl-NL"/>
        </w:rPr>
        <w:t>1. Ủy ban nhân dân tỉnh có trách nhiệm tổ chức triển khai thực hiện Nghị quyết</w:t>
      </w:r>
      <w:r w:rsidRPr="00C4165A">
        <w:rPr>
          <w:rFonts w:ascii="Times New Roman" w:eastAsia="Times New Roman" w:hAnsi="Times New Roman" w:cs="Times New Roman"/>
          <w:bCs/>
          <w:sz w:val="28"/>
          <w:szCs w:val="28"/>
          <w:lang w:val="nl-NL"/>
        </w:rPr>
        <w:t>.</w:t>
      </w:r>
    </w:p>
    <w:p w14:paraId="02F370CD" w14:textId="452A4CA5" w:rsidR="00323A99" w:rsidRDefault="00323A99" w:rsidP="00B51B8C">
      <w:pPr>
        <w:widowControl w:val="0"/>
        <w:spacing w:after="120"/>
        <w:rPr>
          <w:rFonts w:ascii="Times New Roman" w:eastAsia="Times New Roman" w:hAnsi="Times New Roman" w:cs="Times New Roman"/>
          <w:bCs/>
          <w:sz w:val="28"/>
          <w:szCs w:val="28"/>
          <w:lang w:val="nl-NL"/>
        </w:rPr>
      </w:pPr>
      <w:r w:rsidRPr="00C4165A">
        <w:rPr>
          <w:rFonts w:ascii="Times New Roman" w:eastAsia="Times New Roman" w:hAnsi="Times New Roman" w:cs="Times New Roman"/>
          <w:bCs/>
          <w:sz w:val="28"/>
          <w:szCs w:val="28"/>
          <w:lang w:val="nl-NL"/>
        </w:rPr>
        <w:t xml:space="preserve">2. Thường trực Hội đồng nhân dân, các </w:t>
      </w:r>
      <w:r w:rsidR="009B058C" w:rsidRPr="00C4165A">
        <w:rPr>
          <w:rFonts w:ascii="Times New Roman" w:eastAsia="Times New Roman" w:hAnsi="Times New Roman" w:cs="Times New Roman"/>
          <w:bCs/>
          <w:sz w:val="28"/>
          <w:szCs w:val="28"/>
          <w:lang w:val="nl-NL"/>
        </w:rPr>
        <w:t>b</w:t>
      </w:r>
      <w:r w:rsidRPr="00C4165A">
        <w:rPr>
          <w:rFonts w:ascii="Times New Roman" w:eastAsia="Times New Roman" w:hAnsi="Times New Roman" w:cs="Times New Roman"/>
          <w:bCs/>
          <w:sz w:val="28"/>
          <w:szCs w:val="28"/>
          <w:lang w:val="nl-NL"/>
        </w:rPr>
        <w:t xml:space="preserve">an Hội đồng nhân dân, các Tổ </w:t>
      </w:r>
      <w:r w:rsidR="00070117" w:rsidRPr="00C4165A">
        <w:rPr>
          <w:rFonts w:ascii="Times New Roman" w:eastAsia="Times New Roman" w:hAnsi="Times New Roman" w:cs="Times New Roman"/>
          <w:bCs/>
          <w:sz w:val="28"/>
          <w:szCs w:val="28"/>
          <w:lang w:val="nl-NL"/>
        </w:rPr>
        <w:t>đ</w:t>
      </w:r>
      <w:r w:rsidRPr="00C4165A">
        <w:rPr>
          <w:rFonts w:ascii="Times New Roman" w:eastAsia="Times New Roman" w:hAnsi="Times New Roman" w:cs="Times New Roman"/>
          <w:bCs/>
          <w:sz w:val="28"/>
          <w:szCs w:val="28"/>
          <w:lang w:val="nl-NL"/>
        </w:rPr>
        <w:t>ại biểu Hội đồng nhân dân và đại biểu Hội đồng nhân dân tỉnh có trách nhiệm giám sát việc thực hiện Nghị quyết.</w:t>
      </w:r>
    </w:p>
    <w:p w14:paraId="554E622B" w14:textId="10F329E0" w:rsidR="00093F74" w:rsidRPr="00C4165A" w:rsidRDefault="00173605" w:rsidP="00B51B8C">
      <w:pPr>
        <w:widowControl w:val="0"/>
        <w:spacing w:after="120"/>
        <w:rPr>
          <w:rFonts w:ascii="Times New Roman" w:eastAsia="Times New Roman" w:hAnsi="Times New Roman" w:cs="Times New Roman"/>
          <w:bCs/>
          <w:i/>
          <w:iCs/>
          <w:sz w:val="28"/>
          <w:szCs w:val="28"/>
          <w:lang w:val="nl-NL"/>
        </w:rPr>
      </w:pPr>
      <w:r w:rsidRPr="00C4165A">
        <w:rPr>
          <w:rFonts w:ascii="Times New Roman" w:eastAsia="Times New Roman" w:hAnsi="Times New Roman" w:cs="Times New Roman"/>
          <w:bCs/>
          <w:i/>
          <w:iCs/>
          <w:sz w:val="28"/>
          <w:szCs w:val="28"/>
          <w:lang w:val="nl-NL"/>
        </w:rPr>
        <w:t xml:space="preserve">Nghị quyết này </w:t>
      </w:r>
      <w:r w:rsidR="00B649C2">
        <w:rPr>
          <w:rFonts w:ascii="Times New Roman" w:eastAsia="Times New Roman" w:hAnsi="Times New Roman" w:cs="Times New Roman"/>
          <w:bCs/>
          <w:i/>
          <w:iCs/>
          <w:sz w:val="28"/>
          <w:szCs w:val="28"/>
          <w:lang w:val="nl-NL"/>
        </w:rPr>
        <w:t xml:space="preserve">đã </w:t>
      </w:r>
      <w:r w:rsidRPr="00C4165A">
        <w:rPr>
          <w:rFonts w:ascii="Times New Roman" w:eastAsia="Times New Roman" w:hAnsi="Times New Roman" w:cs="Times New Roman"/>
          <w:bCs/>
          <w:i/>
          <w:iCs/>
          <w:sz w:val="28"/>
          <w:szCs w:val="28"/>
          <w:lang w:val="nl-NL"/>
        </w:rPr>
        <w:t>được Hội đồng nhân dân tỉnh Lào Cai khoá</w:t>
      </w:r>
      <w:r w:rsidR="0018395E" w:rsidRPr="00C4165A">
        <w:rPr>
          <w:rFonts w:ascii="Times New Roman" w:eastAsia="Times New Roman" w:hAnsi="Times New Roman" w:cs="Times New Roman"/>
          <w:bCs/>
          <w:i/>
          <w:iCs/>
          <w:sz w:val="28"/>
          <w:szCs w:val="28"/>
          <w:lang w:val="nl-NL"/>
        </w:rPr>
        <w:t xml:space="preserve"> XVI</w:t>
      </w:r>
      <w:r w:rsidRPr="00C4165A">
        <w:rPr>
          <w:rFonts w:ascii="Times New Roman" w:eastAsia="Times New Roman" w:hAnsi="Times New Roman" w:cs="Times New Roman"/>
          <w:bCs/>
          <w:i/>
          <w:iCs/>
          <w:sz w:val="28"/>
          <w:szCs w:val="28"/>
          <w:lang w:val="nl-NL"/>
        </w:rPr>
        <w:t xml:space="preserve"> - Kỳ họp thứ </w:t>
      </w:r>
      <w:r w:rsidR="00F33710" w:rsidRPr="00C4165A">
        <w:rPr>
          <w:rFonts w:ascii="Times New Roman" w:eastAsia="Times New Roman" w:hAnsi="Times New Roman" w:cs="Times New Roman"/>
          <w:bCs/>
          <w:i/>
          <w:iCs/>
          <w:sz w:val="28"/>
          <w:szCs w:val="28"/>
          <w:lang w:val="nl-NL"/>
        </w:rPr>
        <w:t>7</w:t>
      </w:r>
      <w:r w:rsidR="0018395E" w:rsidRPr="00C4165A">
        <w:rPr>
          <w:rFonts w:ascii="Times New Roman" w:eastAsia="Times New Roman" w:hAnsi="Times New Roman" w:cs="Times New Roman"/>
          <w:bCs/>
          <w:i/>
          <w:iCs/>
          <w:sz w:val="28"/>
          <w:szCs w:val="28"/>
          <w:lang w:val="nl-NL"/>
        </w:rPr>
        <w:t xml:space="preserve"> </w:t>
      </w:r>
      <w:r w:rsidR="00633BF2" w:rsidRPr="00C4165A">
        <w:rPr>
          <w:rFonts w:ascii="Times New Roman" w:eastAsia="Times New Roman" w:hAnsi="Times New Roman" w:cs="Times New Roman"/>
          <w:bCs/>
          <w:i/>
          <w:iCs/>
          <w:sz w:val="28"/>
          <w:szCs w:val="28"/>
          <w:lang w:val="nl-NL"/>
        </w:rPr>
        <w:t xml:space="preserve">(Kỳ họp chuyên đề) </w:t>
      </w:r>
      <w:r w:rsidRPr="00C4165A">
        <w:rPr>
          <w:rFonts w:ascii="Times New Roman" w:eastAsia="Times New Roman" w:hAnsi="Times New Roman" w:cs="Times New Roman"/>
          <w:bCs/>
          <w:i/>
          <w:iCs/>
          <w:sz w:val="28"/>
          <w:szCs w:val="28"/>
          <w:lang w:val="nl-NL"/>
        </w:rPr>
        <w:t xml:space="preserve">thông qua ngày </w:t>
      </w:r>
      <w:r w:rsidR="00323A99" w:rsidRPr="00C4165A">
        <w:rPr>
          <w:rFonts w:ascii="Times New Roman" w:eastAsia="Times New Roman" w:hAnsi="Times New Roman" w:cs="Times New Roman"/>
          <w:bCs/>
          <w:i/>
          <w:iCs/>
          <w:sz w:val="28"/>
          <w:szCs w:val="28"/>
          <w:lang w:val="nl-NL"/>
        </w:rPr>
        <w:t>29</w:t>
      </w:r>
      <w:r w:rsidRPr="00C4165A">
        <w:rPr>
          <w:rFonts w:ascii="Times New Roman" w:eastAsia="Times New Roman" w:hAnsi="Times New Roman" w:cs="Times New Roman"/>
          <w:bCs/>
          <w:i/>
          <w:iCs/>
          <w:sz w:val="28"/>
          <w:szCs w:val="28"/>
          <w:lang w:val="nl-NL"/>
        </w:rPr>
        <w:t xml:space="preserve"> tháng </w:t>
      </w:r>
      <w:r w:rsidR="00F33710" w:rsidRPr="00C4165A">
        <w:rPr>
          <w:rFonts w:ascii="Times New Roman" w:eastAsia="Times New Roman" w:hAnsi="Times New Roman" w:cs="Times New Roman"/>
          <w:bCs/>
          <w:i/>
          <w:iCs/>
          <w:sz w:val="28"/>
          <w:szCs w:val="28"/>
          <w:lang w:val="nl-NL"/>
        </w:rPr>
        <w:t>12</w:t>
      </w:r>
      <w:r w:rsidRPr="00C4165A">
        <w:rPr>
          <w:rFonts w:ascii="Times New Roman" w:eastAsia="Times New Roman" w:hAnsi="Times New Roman" w:cs="Times New Roman"/>
          <w:bCs/>
          <w:i/>
          <w:iCs/>
          <w:sz w:val="28"/>
          <w:szCs w:val="28"/>
          <w:lang w:val="nl-NL"/>
        </w:rPr>
        <w:t xml:space="preserve"> năm 2025</w:t>
      </w:r>
      <w:r w:rsidR="00B71D99" w:rsidRPr="00C4165A">
        <w:rPr>
          <w:rFonts w:ascii="Times New Roman" w:eastAsia="Times New Roman" w:hAnsi="Times New Roman" w:cs="Times New Roman"/>
          <w:bCs/>
          <w:i/>
          <w:iCs/>
          <w:sz w:val="28"/>
          <w:szCs w:val="28"/>
          <w:lang w:val="nl-NL"/>
        </w:rPr>
        <w:t>.</w:t>
      </w:r>
      <w:r w:rsidRPr="00C4165A">
        <w:rPr>
          <w:rFonts w:ascii="Times New Roman" w:eastAsia="Times New Roman" w:hAnsi="Times New Roman" w:cs="Times New Roman"/>
          <w:bCs/>
          <w:i/>
          <w:iCs/>
          <w:sz w:val="28"/>
          <w:szCs w:val="28"/>
          <w:lang w:val="nl-NL"/>
        </w:rPr>
        <w:t>/.</w:t>
      </w:r>
    </w:p>
    <w:tbl>
      <w:tblPr>
        <w:tblW w:w="9355" w:type="dxa"/>
        <w:tblLook w:val="01E0" w:firstRow="1" w:lastRow="1" w:firstColumn="1" w:lastColumn="1" w:noHBand="0" w:noVBand="0"/>
      </w:tblPr>
      <w:tblGrid>
        <w:gridCol w:w="5103"/>
        <w:gridCol w:w="4252"/>
      </w:tblGrid>
      <w:tr w:rsidR="00173605" w:rsidRPr="004C18D0" w14:paraId="3BBFF544" w14:textId="77777777" w:rsidTr="005F704C">
        <w:tc>
          <w:tcPr>
            <w:tcW w:w="5103" w:type="dxa"/>
          </w:tcPr>
          <w:p w14:paraId="16C0474D" w14:textId="77777777" w:rsidR="00173605" w:rsidRPr="00415D99" w:rsidRDefault="00173605" w:rsidP="00173605">
            <w:pPr>
              <w:ind w:firstLine="0"/>
              <w:rPr>
                <w:rFonts w:ascii="Times New Roman" w:eastAsia="Times New Roman" w:hAnsi="Times New Roman" w:cs="Times New Roman"/>
                <w:b/>
                <w:i/>
                <w:sz w:val="24"/>
                <w:szCs w:val="24"/>
                <w:lang w:val="nl-NL"/>
              </w:rPr>
            </w:pPr>
            <w:r w:rsidRPr="00415D99">
              <w:rPr>
                <w:rFonts w:ascii="Times New Roman" w:eastAsia="Times New Roman" w:hAnsi="Times New Roman" w:cs="Times New Roman"/>
                <w:b/>
                <w:i/>
                <w:sz w:val="24"/>
                <w:szCs w:val="24"/>
                <w:lang w:val="nl-NL"/>
              </w:rPr>
              <w:t>Nơi nhận:</w:t>
            </w:r>
          </w:p>
          <w:p w14:paraId="7126CF0A" w14:textId="77777777" w:rsidR="00C3410A" w:rsidRPr="00BC4B14" w:rsidRDefault="00C3410A" w:rsidP="00C3410A">
            <w:pPr>
              <w:ind w:firstLine="0"/>
              <w:rPr>
                <w:rFonts w:ascii="Times New Roman" w:hAnsi="Times New Roman" w:cs="Times New Roman"/>
                <w:spacing w:val="-6"/>
                <w:lang w:val="nl-NL"/>
              </w:rPr>
            </w:pPr>
            <w:r w:rsidRPr="00BC4B14">
              <w:rPr>
                <w:rFonts w:ascii="Times New Roman" w:hAnsi="Times New Roman" w:cs="Times New Roman"/>
                <w:spacing w:val="-6"/>
                <w:lang w:val="nl-NL"/>
              </w:rPr>
              <w:t>- Ủy ban Thường vụ Quốc hội;</w:t>
            </w:r>
          </w:p>
          <w:p w14:paraId="78E1A917" w14:textId="77777777" w:rsidR="00C3410A" w:rsidRPr="00BC4B14" w:rsidRDefault="00C3410A" w:rsidP="00C3410A">
            <w:pPr>
              <w:ind w:firstLine="0"/>
              <w:rPr>
                <w:rFonts w:ascii="Times New Roman" w:hAnsi="Times New Roman" w:cs="Times New Roman"/>
                <w:spacing w:val="-6"/>
                <w:lang w:val="nl-NL"/>
              </w:rPr>
            </w:pPr>
            <w:r w:rsidRPr="00BC4B14">
              <w:rPr>
                <w:rFonts w:ascii="Times New Roman" w:hAnsi="Times New Roman" w:cs="Times New Roman"/>
                <w:spacing w:val="-6"/>
                <w:lang w:val="nl-NL"/>
              </w:rPr>
              <w:t>- Chính phủ;</w:t>
            </w:r>
          </w:p>
          <w:p w14:paraId="585CD702" w14:textId="77777777" w:rsidR="00BD7A49" w:rsidRPr="00BC4B14" w:rsidRDefault="00C3410A" w:rsidP="00C3410A">
            <w:pPr>
              <w:ind w:firstLine="0"/>
              <w:rPr>
                <w:rFonts w:ascii="Times New Roman" w:hAnsi="Times New Roman" w:cs="Times New Roman"/>
                <w:spacing w:val="-6"/>
                <w:lang w:val="nl-NL"/>
              </w:rPr>
            </w:pPr>
            <w:r w:rsidRPr="00BC4B14">
              <w:rPr>
                <w:rFonts w:ascii="Times New Roman" w:hAnsi="Times New Roman" w:cs="Times New Roman"/>
                <w:spacing w:val="-6"/>
                <w:lang w:val="nl-NL"/>
              </w:rPr>
              <w:t>- Bộ Tài chính;</w:t>
            </w:r>
            <w:r w:rsidR="00F64320" w:rsidRPr="00BC4B14">
              <w:rPr>
                <w:rFonts w:ascii="Times New Roman" w:hAnsi="Times New Roman" w:cs="Times New Roman"/>
                <w:spacing w:val="-6"/>
                <w:lang w:val="nl-NL"/>
              </w:rPr>
              <w:t xml:space="preserve"> </w:t>
            </w:r>
          </w:p>
          <w:p w14:paraId="0420DE4E" w14:textId="4A28830A" w:rsidR="00C3410A" w:rsidRPr="00BC4B14" w:rsidRDefault="00BD7A49" w:rsidP="00C3410A">
            <w:pPr>
              <w:ind w:firstLine="0"/>
              <w:rPr>
                <w:rFonts w:ascii="Times New Roman" w:hAnsi="Times New Roman" w:cs="Times New Roman"/>
                <w:spacing w:val="-6"/>
                <w:lang w:val="nl-NL"/>
              </w:rPr>
            </w:pPr>
            <w:r w:rsidRPr="00BC4B14">
              <w:rPr>
                <w:rFonts w:ascii="Times New Roman" w:hAnsi="Times New Roman" w:cs="Times New Roman"/>
                <w:spacing w:val="-6"/>
                <w:lang w:val="nl-NL"/>
              </w:rPr>
              <w:t xml:space="preserve">- </w:t>
            </w:r>
            <w:r w:rsidR="00F64320" w:rsidRPr="00BC4B14">
              <w:rPr>
                <w:rFonts w:ascii="Times New Roman" w:hAnsi="Times New Roman" w:cs="Times New Roman"/>
                <w:spacing w:val="-6"/>
                <w:lang w:val="nl-NL"/>
              </w:rPr>
              <w:t xml:space="preserve">Bộ </w:t>
            </w:r>
            <w:r w:rsidRPr="00BC4B14">
              <w:rPr>
                <w:rFonts w:ascii="Times New Roman" w:hAnsi="Times New Roman" w:cs="Times New Roman"/>
                <w:spacing w:val="-6"/>
                <w:lang w:val="nl-NL"/>
              </w:rPr>
              <w:t>Nông nghiệp</w:t>
            </w:r>
            <w:r w:rsidR="00F64320" w:rsidRPr="00BC4B14">
              <w:rPr>
                <w:rFonts w:ascii="Times New Roman" w:hAnsi="Times New Roman" w:cs="Times New Roman"/>
                <w:spacing w:val="-6"/>
                <w:lang w:val="nl-NL"/>
              </w:rPr>
              <w:t xml:space="preserve"> và </w:t>
            </w:r>
            <w:r w:rsidRPr="00BC4B14">
              <w:rPr>
                <w:rFonts w:ascii="Times New Roman" w:hAnsi="Times New Roman" w:cs="Times New Roman"/>
                <w:spacing w:val="-6"/>
                <w:lang w:val="nl-NL"/>
              </w:rPr>
              <w:t>Môi trường</w:t>
            </w:r>
            <w:r w:rsidR="00F64320" w:rsidRPr="00BC4B14">
              <w:rPr>
                <w:rFonts w:ascii="Times New Roman" w:hAnsi="Times New Roman" w:cs="Times New Roman"/>
                <w:spacing w:val="-6"/>
                <w:lang w:val="nl-NL"/>
              </w:rPr>
              <w:t>;</w:t>
            </w:r>
          </w:p>
          <w:p w14:paraId="7BFD0F0E" w14:textId="77777777" w:rsidR="00C3410A" w:rsidRPr="00BC4B14" w:rsidRDefault="00C3410A" w:rsidP="00C3410A">
            <w:pPr>
              <w:ind w:firstLine="0"/>
              <w:rPr>
                <w:rFonts w:ascii="Times New Roman" w:hAnsi="Times New Roman" w:cs="Times New Roman"/>
                <w:spacing w:val="-6"/>
                <w:lang w:val="nl-NL"/>
              </w:rPr>
            </w:pPr>
            <w:r w:rsidRPr="00BC4B14">
              <w:rPr>
                <w:rFonts w:ascii="Times New Roman" w:hAnsi="Times New Roman" w:cs="Times New Roman"/>
                <w:spacing w:val="-6"/>
                <w:lang w:val="nl-NL"/>
              </w:rPr>
              <w:t>- Thường trực Tỉnh ủy;</w:t>
            </w:r>
          </w:p>
          <w:p w14:paraId="05545142" w14:textId="6CD87525" w:rsidR="006568C6" w:rsidRPr="00BC4B14" w:rsidRDefault="006568C6" w:rsidP="00C3410A">
            <w:pPr>
              <w:ind w:firstLine="0"/>
              <w:rPr>
                <w:rFonts w:ascii="Times New Roman" w:hAnsi="Times New Roman" w:cs="Times New Roman"/>
                <w:spacing w:val="-6"/>
                <w:lang w:val="nl-NL"/>
              </w:rPr>
            </w:pPr>
            <w:r w:rsidRPr="00BC4B14">
              <w:rPr>
                <w:rFonts w:ascii="Times New Roman" w:hAnsi="Times New Roman" w:cs="Times New Roman"/>
                <w:spacing w:val="-6"/>
                <w:lang w:val="nl-NL"/>
              </w:rPr>
              <w:t>- TT. Đảng ủy các cơ quan Đảng tỉnh;</w:t>
            </w:r>
          </w:p>
          <w:p w14:paraId="3637792F" w14:textId="06C63380" w:rsidR="00C3410A" w:rsidRPr="00BC4B14" w:rsidRDefault="00C3410A" w:rsidP="00C3410A">
            <w:pPr>
              <w:ind w:firstLine="0"/>
              <w:rPr>
                <w:rFonts w:ascii="Times New Roman" w:hAnsi="Times New Roman" w:cs="Times New Roman"/>
                <w:spacing w:val="-6"/>
                <w:lang w:val="nl-NL"/>
              </w:rPr>
            </w:pPr>
            <w:r w:rsidRPr="00BC4B14">
              <w:rPr>
                <w:rFonts w:ascii="Times New Roman" w:hAnsi="Times New Roman" w:cs="Times New Roman"/>
                <w:spacing w:val="-6"/>
                <w:lang w:val="nl-NL"/>
              </w:rPr>
              <w:t>- Thường trực HĐND</w:t>
            </w:r>
            <w:r w:rsidR="00B64A0A" w:rsidRPr="00BC4B14">
              <w:rPr>
                <w:rFonts w:ascii="Times New Roman" w:hAnsi="Times New Roman" w:cs="Times New Roman"/>
                <w:spacing w:val="-6"/>
                <w:lang w:val="nl-NL"/>
              </w:rPr>
              <w:t xml:space="preserve"> tỉnh</w:t>
            </w:r>
            <w:r w:rsidRPr="00BC4B14">
              <w:rPr>
                <w:rFonts w:ascii="Times New Roman" w:hAnsi="Times New Roman" w:cs="Times New Roman"/>
                <w:spacing w:val="-6"/>
                <w:lang w:val="nl-NL"/>
              </w:rPr>
              <w:t xml:space="preserve">; </w:t>
            </w:r>
          </w:p>
          <w:p w14:paraId="0930C589" w14:textId="77777777" w:rsidR="00C3410A" w:rsidRPr="00BC4B14" w:rsidRDefault="00C3410A" w:rsidP="00C3410A">
            <w:pPr>
              <w:ind w:firstLine="0"/>
              <w:rPr>
                <w:rFonts w:ascii="Times New Roman" w:hAnsi="Times New Roman" w:cs="Times New Roman"/>
                <w:spacing w:val="-6"/>
                <w:lang w:val="nl-NL"/>
              </w:rPr>
            </w:pPr>
            <w:r w:rsidRPr="00BC4B14">
              <w:rPr>
                <w:rFonts w:ascii="Times New Roman" w:hAnsi="Times New Roman" w:cs="Times New Roman"/>
                <w:spacing w:val="-6"/>
                <w:lang w:val="nl-NL"/>
              </w:rPr>
              <w:t>- Ủy ban nhân dân tỉnh;</w:t>
            </w:r>
          </w:p>
          <w:p w14:paraId="2F16DADC" w14:textId="77777777" w:rsidR="00C3410A" w:rsidRPr="00C3410A" w:rsidRDefault="00C3410A" w:rsidP="00C3410A">
            <w:pPr>
              <w:ind w:firstLine="0"/>
              <w:rPr>
                <w:rFonts w:ascii="Times New Roman" w:hAnsi="Times New Roman" w:cs="Times New Roman"/>
                <w:spacing w:val="-6"/>
              </w:rPr>
            </w:pPr>
            <w:r w:rsidRPr="00C3410A">
              <w:rPr>
                <w:rFonts w:ascii="Times New Roman" w:hAnsi="Times New Roman" w:cs="Times New Roman"/>
                <w:spacing w:val="-6"/>
              </w:rPr>
              <w:t>- Ủy ban MTTQ Việt Nam tỉnh;</w:t>
            </w:r>
          </w:p>
          <w:p w14:paraId="1AD6E558" w14:textId="77777777" w:rsidR="00C3410A" w:rsidRPr="00C3410A" w:rsidRDefault="00C3410A" w:rsidP="00C3410A">
            <w:pPr>
              <w:ind w:firstLine="0"/>
              <w:rPr>
                <w:rFonts w:ascii="Times New Roman" w:hAnsi="Times New Roman" w:cs="Times New Roman"/>
                <w:spacing w:val="-6"/>
              </w:rPr>
            </w:pPr>
            <w:r w:rsidRPr="00C3410A">
              <w:rPr>
                <w:rFonts w:ascii="Times New Roman" w:hAnsi="Times New Roman" w:cs="Times New Roman"/>
                <w:spacing w:val="-6"/>
              </w:rPr>
              <w:t>- Đoàn ĐBQH tỉnh;</w:t>
            </w:r>
          </w:p>
          <w:p w14:paraId="603E885E" w14:textId="77777777" w:rsidR="00C3410A" w:rsidRPr="00C3410A" w:rsidRDefault="00C3410A" w:rsidP="00C3410A">
            <w:pPr>
              <w:ind w:firstLine="0"/>
              <w:rPr>
                <w:rFonts w:ascii="Times New Roman" w:hAnsi="Times New Roman" w:cs="Times New Roman"/>
                <w:spacing w:val="-6"/>
              </w:rPr>
            </w:pPr>
            <w:r w:rsidRPr="00C3410A">
              <w:rPr>
                <w:rFonts w:ascii="Times New Roman" w:hAnsi="Times New Roman" w:cs="Times New Roman"/>
                <w:spacing w:val="-6"/>
              </w:rPr>
              <w:t>- Đại biểu HĐND tỉnh;</w:t>
            </w:r>
          </w:p>
          <w:p w14:paraId="5A027416" w14:textId="77777777" w:rsidR="00C3410A" w:rsidRPr="00C3410A" w:rsidRDefault="00C3410A" w:rsidP="00C3410A">
            <w:pPr>
              <w:ind w:firstLine="0"/>
              <w:rPr>
                <w:rFonts w:ascii="Times New Roman" w:hAnsi="Times New Roman" w:cs="Times New Roman"/>
                <w:spacing w:val="-6"/>
              </w:rPr>
            </w:pPr>
            <w:r w:rsidRPr="00C3410A">
              <w:rPr>
                <w:rFonts w:ascii="Times New Roman" w:hAnsi="Times New Roman" w:cs="Times New Roman"/>
                <w:spacing w:val="-6"/>
              </w:rPr>
              <w:t>- Các cơ quan, ban, ngành, đoàn thể cấp tỉnh;</w:t>
            </w:r>
          </w:p>
          <w:p w14:paraId="5C898884" w14:textId="77777777" w:rsidR="00C3410A" w:rsidRPr="00C3410A" w:rsidRDefault="00C3410A" w:rsidP="00C3410A">
            <w:pPr>
              <w:ind w:firstLine="0"/>
              <w:rPr>
                <w:rFonts w:ascii="Times New Roman" w:hAnsi="Times New Roman" w:cs="Times New Roman"/>
                <w:spacing w:val="-6"/>
              </w:rPr>
            </w:pPr>
            <w:r w:rsidRPr="00C3410A">
              <w:rPr>
                <w:rFonts w:ascii="Times New Roman" w:hAnsi="Times New Roman" w:cs="Times New Roman"/>
                <w:spacing w:val="-6"/>
              </w:rPr>
              <w:t>- Thường trực HĐND các xã, phường;</w:t>
            </w:r>
          </w:p>
          <w:p w14:paraId="23471795" w14:textId="452AC8E6" w:rsidR="00C3410A" w:rsidRPr="00C3410A" w:rsidRDefault="00C3410A" w:rsidP="00C3410A">
            <w:pPr>
              <w:ind w:firstLine="0"/>
              <w:rPr>
                <w:rFonts w:ascii="Times New Roman" w:hAnsi="Times New Roman" w:cs="Times New Roman"/>
                <w:spacing w:val="-6"/>
              </w:rPr>
            </w:pPr>
            <w:r w:rsidRPr="00C3410A">
              <w:rPr>
                <w:rFonts w:ascii="Times New Roman" w:hAnsi="Times New Roman" w:cs="Times New Roman"/>
                <w:spacing w:val="-6"/>
              </w:rPr>
              <w:t>- UBND các xã, phường</w:t>
            </w:r>
            <w:r w:rsidR="00DB7BB2">
              <w:rPr>
                <w:rFonts w:ascii="Times New Roman" w:hAnsi="Times New Roman" w:cs="Times New Roman"/>
                <w:spacing w:val="-6"/>
              </w:rPr>
              <w:t>;</w:t>
            </w:r>
          </w:p>
          <w:p w14:paraId="79606A9E" w14:textId="77777777" w:rsidR="00C3410A" w:rsidRDefault="00C3410A" w:rsidP="00C3410A">
            <w:pPr>
              <w:ind w:firstLine="0"/>
              <w:rPr>
                <w:rFonts w:ascii="Times New Roman" w:hAnsi="Times New Roman" w:cs="Times New Roman"/>
                <w:spacing w:val="-6"/>
              </w:rPr>
            </w:pPr>
            <w:r w:rsidRPr="00C3410A">
              <w:rPr>
                <w:rFonts w:ascii="Times New Roman" w:hAnsi="Times New Roman" w:cs="Times New Roman"/>
                <w:spacing w:val="-6"/>
              </w:rPr>
              <w:t>- VP Đoàn ĐBQH và HĐND tỉnh;</w:t>
            </w:r>
          </w:p>
          <w:p w14:paraId="02E73826" w14:textId="69F84B92" w:rsidR="00C3410A" w:rsidRDefault="00C3410A" w:rsidP="00C3410A">
            <w:pPr>
              <w:ind w:firstLine="0"/>
              <w:rPr>
                <w:rFonts w:ascii="Times New Roman" w:hAnsi="Times New Roman" w:cs="Times New Roman"/>
                <w:spacing w:val="-6"/>
              </w:rPr>
            </w:pPr>
            <w:r w:rsidRPr="00C3410A">
              <w:rPr>
                <w:rFonts w:ascii="Times New Roman" w:hAnsi="Times New Roman" w:cs="Times New Roman"/>
                <w:spacing w:val="-6"/>
              </w:rPr>
              <w:t xml:space="preserve">- </w:t>
            </w:r>
            <w:r w:rsidR="00675217">
              <w:rPr>
                <w:rFonts w:ascii="Times New Roman" w:hAnsi="Times New Roman" w:cs="Times New Roman"/>
                <w:spacing w:val="-6"/>
              </w:rPr>
              <w:t>Cổng TTĐT tỉnh</w:t>
            </w:r>
            <w:r w:rsidR="00DB7BB2">
              <w:rPr>
                <w:rFonts w:ascii="Times New Roman" w:hAnsi="Times New Roman" w:cs="Times New Roman"/>
                <w:spacing w:val="-6"/>
              </w:rPr>
              <w:t xml:space="preserve">; </w:t>
            </w:r>
          </w:p>
          <w:p w14:paraId="401F02EB" w14:textId="6E54BCA4" w:rsidR="00173605" w:rsidRPr="00C3410A" w:rsidRDefault="00C3410A" w:rsidP="00C3410A">
            <w:pPr>
              <w:ind w:firstLine="0"/>
              <w:jc w:val="left"/>
              <w:rPr>
                <w:rFonts w:ascii="Times New Roman" w:eastAsia="Times New Roman" w:hAnsi="Times New Roman" w:cs="Times New Roman"/>
                <w:b/>
                <w:sz w:val="24"/>
                <w:szCs w:val="24"/>
              </w:rPr>
            </w:pPr>
            <w:r w:rsidRPr="00C3410A">
              <w:rPr>
                <w:rFonts w:ascii="Times New Roman" w:hAnsi="Times New Roman" w:cs="Times New Roman"/>
              </w:rPr>
              <w:t>- Lưu VT, KTNS.</w:t>
            </w:r>
          </w:p>
        </w:tc>
        <w:tc>
          <w:tcPr>
            <w:tcW w:w="4252" w:type="dxa"/>
          </w:tcPr>
          <w:p w14:paraId="00BFCD9D" w14:textId="70CCE6A2" w:rsidR="00173605" w:rsidRPr="004C18D0" w:rsidRDefault="00C10B1A" w:rsidP="00173605">
            <w:pPr>
              <w:ind w:firstLine="0"/>
              <w:jc w:val="center"/>
              <w:rPr>
                <w:rFonts w:ascii="Times New Roman" w:eastAsia="Times New Roman" w:hAnsi="Times New Roman" w:cs="Times New Roman"/>
                <w:b/>
                <w:sz w:val="28"/>
                <w:szCs w:val="28"/>
                <w:lang w:val="fi-FI"/>
              </w:rPr>
            </w:pPr>
            <w:r w:rsidRPr="00C3410A">
              <w:rPr>
                <w:rFonts w:ascii="Times New Roman" w:eastAsia="Times New Roman" w:hAnsi="Times New Roman" w:cs="Times New Roman"/>
                <w:b/>
                <w:sz w:val="28"/>
                <w:szCs w:val="28"/>
              </w:rPr>
              <w:t xml:space="preserve">  </w:t>
            </w:r>
            <w:r w:rsidR="00173605" w:rsidRPr="004C18D0">
              <w:rPr>
                <w:rFonts w:ascii="Times New Roman" w:eastAsia="Times New Roman" w:hAnsi="Times New Roman" w:cs="Times New Roman"/>
                <w:b/>
                <w:sz w:val="28"/>
                <w:szCs w:val="28"/>
                <w:lang w:val="fi-FI"/>
              </w:rPr>
              <w:t>CHỦ TỊCH</w:t>
            </w:r>
          </w:p>
          <w:p w14:paraId="593FA426" w14:textId="77777777" w:rsidR="00173605" w:rsidRPr="004C18D0" w:rsidRDefault="00173605" w:rsidP="00173605">
            <w:pPr>
              <w:ind w:firstLine="0"/>
              <w:jc w:val="center"/>
              <w:rPr>
                <w:rFonts w:ascii="Times New Roman" w:eastAsia="Times New Roman" w:hAnsi="Times New Roman" w:cs="Times New Roman"/>
                <w:sz w:val="28"/>
                <w:szCs w:val="28"/>
                <w:lang w:val="fi-FI"/>
              </w:rPr>
            </w:pPr>
          </w:p>
          <w:p w14:paraId="798934C5" w14:textId="77777777" w:rsidR="00173605" w:rsidRPr="004C18D0" w:rsidRDefault="00173605" w:rsidP="00173605">
            <w:pPr>
              <w:ind w:firstLine="0"/>
              <w:jc w:val="center"/>
              <w:rPr>
                <w:rFonts w:ascii="Times New Roman" w:eastAsia="Times New Roman" w:hAnsi="Times New Roman" w:cs="Times New Roman"/>
                <w:b/>
                <w:sz w:val="28"/>
                <w:szCs w:val="28"/>
                <w:lang w:val="fi-FI"/>
              </w:rPr>
            </w:pPr>
          </w:p>
          <w:p w14:paraId="1FBA759C" w14:textId="77777777" w:rsidR="00173605" w:rsidRDefault="00173605" w:rsidP="00173605">
            <w:pPr>
              <w:ind w:firstLine="0"/>
              <w:jc w:val="center"/>
              <w:rPr>
                <w:rFonts w:ascii="Times New Roman" w:eastAsia="Times New Roman" w:hAnsi="Times New Roman" w:cs="Times New Roman"/>
                <w:b/>
                <w:sz w:val="28"/>
                <w:szCs w:val="28"/>
                <w:lang w:val="fi-FI"/>
              </w:rPr>
            </w:pPr>
          </w:p>
          <w:p w14:paraId="585921E2" w14:textId="77777777" w:rsidR="00C3410A" w:rsidRPr="004C18D0" w:rsidRDefault="00C3410A" w:rsidP="00173605">
            <w:pPr>
              <w:ind w:firstLine="0"/>
              <w:jc w:val="center"/>
              <w:rPr>
                <w:rFonts w:ascii="Times New Roman" w:eastAsia="Times New Roman" w:hAnsi="Times New Roman" w:cs="Times New Roman"/>
                <w:b/>
                <w:sz w:val="28"/>
                <w:szCs w:val="28"/>
                <w:lang w:val="fi-FI"/>
              </w:rPr>
            </w:pPr>
          </w:p>
          <w:p w14:paraId="4F3EA7E1" w14:textId="73661724" w:rsidR="00173605" w:rsidRPr="004C18D0" w:rsidRDefault="00BC4B14" w:rsidP="00173605">
            <w:pPr>
              <w:ind w:firstLine="0"/>
              <w:jc w:val="center"/>
              <w:rPr>
                <w:rFonts w:ascii="Times New Roman" w:eastAsia="Times New Roman" w:hAnsi="Times New Roman" w:cs="Times New Roman"/>
                <w:b/>
                <w:sz w:val="28"/>
                <w:szCs w:val="28"/>
                <w:lang w:val="fi-FI"/>
              </w:rPr>
            </w:pPr>
            <w:r>
              <w:rPr>
                <w:rFonts w:ascii="Times New Roman" w:eastAsia="Times New Roman" w:hAnsi="Times New Roman" w:cs="Times New Roman"/>
                <w:b/>
                <w:sz w:val="28"/>
                <w:szCs w:val="28"/>
                <w:lang w:val="fi-FI"/>
              </w:rPr>
              <w:t>(đã ký)</w:t>
            </w:r>
          </w:p>
          <w:p w14:paraId="31BB4425" w14:textId="77777777" w:rsidR="00173605" w:rsidRPr="004C18D0" w:rsidRDefault="00173605" w:rsidP="00173605">
            <w:pPr>
              <w:ind w:firstLine="0"/>
              <w:jc w:val="center"/>
              <w:rPr>
                <w:rFonts w:ascii="Times New Roman" w:eastAsia="Times New Roman" w:hAnsi="Times New Roman" w:cs="Times New Roman"/>
                <w:b/>
                <w:sz w:val="28"/>
                <w:szCs w:val="28"/>
                <w:lang w:val="fi-FI"/>
              </w:rPr>
            </w:pPr>
          </w:p>
          <w:p w14:paraId="78321E5F" w14:textId="77777777" w:rsidR="00173605" w:rsidRPr="004C18D0" w:rsidRDefault="00173605" w:rsidP="00173605">
            <w:pPr>
              <w:ind w:firstLine="0"/>
              <w:jc w:val="center"/>
              <w:rPr>
                <w:rFonts w:ascii="Times New Roman" w:eastAsia="Times New Roman" w:hAnsi="Times New Roman" w:cs="Times New Roman"/>
                <w:b/>
                <w:sz w:val="28"/>
                <w:szCs w:val="28"/>
                <w:lang w:val="fi-FI"/>
              </w:rPr>
            </w:pPr>
          </w:p>
          <w:p w14:paraId="35C42809" w14:textId="77777777" w:rsidR="00173605" w:rsidRPr="004C18D0" w:rsidRDefault="00173605" w:rsidP="00173605">
            <w:pPr>
              <w:ind w:firstLine="0"/>
              <w:jc w:val="center"/>
              <w:rPr>
                <w:rFonts w:ascii="Times New Roman" w:eastAsia="Times New Roman" w:hAnsi="Times New Roman" w:cs="Times New Roman"/>
                <w:b/>
                <w:sz w:val="28"/>
                <w:szCs w:val="28"/>
                <w:lang w:val="fi-FI"/>
              </w:rPr>
            </w:pPr>
            <w:r w:rsidRPr="004C18D0">
              <w:rPr>
                <w:rFonts w:ascii="Times New Roman" w:eastAsia="Times New Roman" w:hAnsi="Times New Roman" w:cs="Times New Roman"/>
                <w:b/>
                <w:sz w:val="28"/>
                <w:szCs w:val="28"/>
                <w:lang w:val="fi-FI"/>
              </w:rPr>
              <w:t xml:space="preserve"> Trịnh Việt Hùng</w:t>
            </w:r>
          </w:p>
          <w:p w14:paraId="4140AF1F" w14:textId="77777777" w:rsidR="00173605" w:rsidRPr="004C18D0" w:rsidRDefault="00173605" w:rsidP="00173605">
            <w:pPr>
              <w:ind w:firstLine="0"/>
              <w:jc w:val="center"/>
              <w:rPr>
                <w:rFonts w:ascii="Times New Roman" w:eastAsia="Times New Roman" w:hAnsi="Times New Roman" w:cs="Times New Roman"/>
                <w:b/>
                <w:sz w:val="24"/>
                <w:szCs w:val="24"/>
                <w:lang w:val="fi-FI"/>
              </w:rPr>
            </w:pPr>
          </w:p>
          <w:p w14:paraId="698B0789" w14:textId="77777777" w:rsidR="00173605" w:rsidRPr="004C18D0" w:rsidRDefault="00173605" w:rsidP="00173605">
            <w:pPr>
              <w:ind w:firstLine="0"/>
              <w:jc w:val="center"/>
              <w:rPr>
                <w:rFonts w:ascii="Times New Roman" w:eastAsia="Times New Roman" w:hAnsi="Times New Roman" w:cs="Times New Roman"/>
                <w:b/>
                <w:sz w:val="24"/>
                <w:szCs w:val="24"/>
                <w:lang w:val="fi-FI"/>
              </w:rPr>
            </w:pPr>
          </w:p>
          <w:p w14:paraId="15ACF35B" w14:textId="77777777" w:rsidR="00173605" w:rsidRPr="004C18D0" w:rsidRDefault="00173605" w:rsidP="00173605">
            <w:pPr>
              <w:ind w:firstLine="0"/>
              <w:jc w:val="center"/>
              <w:rPr>
                <w:rFonts w:ascii="Times New Roman" w:eastAsia="Times New Roman" w:hAnsi="Times New Roman" w:cs="Times New Roman"/>
                <w:b/>
                <w:sz w:val="24"/>
                <w:szCs w:val="24"/>
                <w:lang w:val="fi-FI"/>
              </w:rPr>
            </w:pPr>
          </w:p>
          <w:p w14:paraId="58CFECE5" w14:textId="6E9B7F0C" w:rsidR="00173605" w:rsidRPr="004C18D0" w:rsidRDefault="00173605" w:rsidP="00173605">
            <w:pPr>
              <w:ind w:firstLine="0"/>
              <w:jc w:val="center"/>
              <w:rPr>
                <w:rFonts w:ascii="Times New Roman" w:eastAsia="Times New Roman" w:hAnsi="Times New Roman" w:cs="Times New Roman"/>
                <w:b/>
                <w:sz w:val="24"/>
                <w:szCs w:val="24"/>
                <w:lang w:val="fi-FI"/>
              </w:rPr>
            </w:pPr>
          </w:p>
        </w:tc>
      </w:tr>
    </w:tbl>
    <w:p w14:paraId="02531977" w14:textId="77777777" w:rsidR="0063011B" w:rsidRPr="004C18D0" w:rsidRDefault="0063011B" w:rsidP="0038319C">
      <w:pPr>
        <w:ind w:firstLine="0"/>
        <w:rPr>
          <w:sz w:val="2"/>
          <w:szCs w:val="2"/>
          <w:lang w:val="nl-NL"/>
        </w:rPr>
      </w:pPr>
    </w:p>
    <w:sectPr w:rsidR="0063011B" w:rsidRPr="004C18D0" w:rsidSect="00E13EF5">
      <w:headerReference w:type="default" r:id="rId11"/>
      <w:pgSz w:w="11907" w:h="16840" w:code="9"/>
      <w:pgMar w:top="1134" w:right="1134" w:bottom="851" w:left="1701" w:header="51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BC8E" w14:textId="77777777" w:rsidR="009E24B6" w:rsidRDefault="009E24B6" w:rsidP="005D36C0">
      <w:r>
        <w:separator/>
      </w:r>
    </w:p>
  </w:endnote>
  <w:endnote w:type="continuationSeparator" w:id="0">
    <w:p w14:paraId="139FA668" w14:textId="77777777" w:rsidR="009E24B6" w:rsidRDefault="009E24B6" w:rsidP="005D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C303" w14:textId="77777777" w:rsidR="009E24B6" w:rsidRDefault="009E24B6" w:rsidP="005D36C0">
      <w:r>
        <w:separator/>
      </w:r>
    </w:p>
  </w:footnote>
  <w:footnote w:type="continuationSeparator" w:id="0">
    <w:p w14:paraId="65A81C33" w14:textId="77777777" w:rsidR="009E24B6" w:rsidRDefault="009E24B6" w:rsidP="005D3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665087473"/>
      <w:docPartObj>
        <w:docPartGallery w:val="Page Numbers (Top of Page)"/>
        <w:docPartUnique/>
      </w:docPartObj>
    </w:sdtPr>
    <w:sdtEndPr>
      <w:rPr>
        <w:noProof/>
      </w:rPr>
    </w:sdtEndPr>
    <w:sdtContent>
      <w:p w14:paraId="1F184167" w14:textId="2A803900" w:rsidR="005B3BA1" w:rsidRPr="005D36C0" w:rsidRDefault="005B3BA1" w:rsidP="00EA4DA3">
        <w:pPr>
          <w:pStyle w:val="Header"/>
          <w:ind w:firstLine="0"/>
          <w:jc w:val="center"/>
          <w:rPr>
            <w:rFonts w:ascii="Times New Roman" w:hAnsi="Times New Roman" w:cs="Times New Roman"/>
            <w:sz w:val="28"/>
            <w:szCs w:val="28"/>
          </w:rPr>
        </w:pPr>
        <w:r w:rsidRPr="005D36C0">
          <w:rPr>
            <w:rFonts w:ascii="Times New Roman" w:hAnsi="Times New Roman" w:cs="Times New Roman"/>
            <w:sz w:val="28"/>
            <w:szCs w:val="28"/>
          </w:rPr>
          <w:fldChar w:fldCharType="begin"/>
        </w:r>
        <w:r w:rsidRPr="005D36C0">
          <w:rPr>
            <w:rFonts w:ascii="Times New Roman" w:hAnsi="Times New Roman" w:cs="Times New Roman"/>
            <w:sz w:val="28"/>
            <w:szCs w:val="28"/>
          </w:rPr>
          <w:instrText xml:space="preserve"> PAGE   \* MERGEFORMAT </w:instrText>
        </w:r>
        <w:r w:rsidRPr="005D36C0">
          <w:rPr>
            <w:rFonts w:ascii="Times New Roman" w:hAnsi="Times New Roman" w:cs="Times New Roman"/>
            <w:sz w:val="28"/>
            <w:szCs w:val="28"/>
          </w:rPr>
          <w:fldChar w:fldCharType="separate"/>
        </w:r>
        <w:r w:rsidR="00344AE3">
          <w:rPr>
            <w:rFonts w:ascii="Times New Roman" w:hAnsi="Times New Roman" w:cs="Times New Roman"/>
            <w:noProof/>
            <w:sz w:val="28"/>
            <w:szCs w:val="28"/>
          </w:rPr>
          <w:t>3</w:t>
        </w:r>
        <w:r w:rsidRPr="005D36C0">
          <w:rPr>
            <w:rFonts w:ascii="Times New Roman" w:hAnsi="Times New Roman" w:cs="Times New Roman"/>
            <w:noProof/>
            <w:sz w:val="28"/>
            <w:szCs w:val="28"/>
          </w:rPr>
          <w:fldChar w:fldCharType="end"/>
        </w:r>
      </w:p>
    </w:sdtContent>
  </w:sdt>
  <w:p w14:paraId="0091D062" w14:textId="77777777" w:rsidR="005B3BA1" w:rsidRDefault="005B3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414"/>
    <w:multiLevelType w:val="hybridMultilevel"/>
    <w:tmpl w:val="657807CA"/>
    <w:lvl w:ilvl="0" w:tplc="38F09772">
      <w:start w:val="1"/>
      <w:numFmt w:val="decimal"/>
      <w:lvlText w:val="%1."/>
      <w:lvlJc w:val="left"/>
      <w:pPr>
        <w:ind w:left="-207" w:hanging="360"/>
      </w:pPr>
      <w:rPr>
        <w:rFonts w:hint="default"/>
        <w:i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0E015E6B"/>
    <w:multiLevelType w:val="hybridMultilevel"/>
    <w:tmpl w:val="9844CECA"/>
    <w:lvl w:ilvl="0" w:tplc="5E7C3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EA24AC"/>
    <w:multiLevelType w:val="hybridMultilevel"/>
    <w:tmpl w:val="63D2C770"/>
    <w:lvl w:ilvl="0" w:tplc="36001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0502D6"/>
    <w:multiLevelType w:val="hybridMultilevel"/>
    <w:tmpl w:val="5436F1D4"/>
    <w:lvl w:ilvl="0" w:tplc="FDD80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031E05"/>
    <w:multiLevelType w:val="hybridMultilevel"/>
    <w:tmpl w:val="04162854"/>
    <w:lvl w:ilvl="0" w:tplc="8CB68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3666E4"/>
    <w:multiLevelType w:val="multilevel"/>
    <w:tmpl w:val="09A8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3E3CF2"/>
    <w:multiLevelType w:val="hybridMultilevel"/>
    <w:tmpl w:val="DA626118"/>
    <w:lvl w:ilvl="0" w:tplc="348EB2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66273691">
    <w:abstractNumId w:val="3"/>
  </w:num>
  <w:num w:numId="2" w16cid:durableId="419832299">
    <w:abstractNumId w:val="0"/>
  </w:num>
  <w:num w:numId="3" w16cid:durableId="965038506">
    <w:abstractNumId w:val="6"/>
  </w:num>
  <w:num w:numId="4" w16cid:durableId="249513595">
    <w:abstractNumId w:val="5"/>
  </w:num>
  <w:num w:numId="5" w16cid:durableId="133985913">
    <w:abstractNumId w:val="1"/>
  </w:num>
  <w:num w:numId="6" w16cid:durableId="280887308">
    <w:abstractNumId w:val="4"/>
  </w:num>
  <w:num w:numId="7" w16cid:durableId="573128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5D"/>
    <w:rsid w:val="00002606"/>
    <w:rsid w:val="00005CBD"/>
    <w:rsid w:val="0000606C"/>
    <w:rsid w:val="000061AB"/>
    <w:rsid w:val="00007CA6"/>
    <w:rsid w:val="00010DE7"/>
    <w:rsid w:val="00014C98"/>
    <w:rsid w:val="0001719D"/>
    <w:rsid w:val="000172D3"/>
    <w:rsid w:val="000231A6"/>
    <w:rsid w:val="00024EEC"/>
    <w:rsid w:val="00025344"/>
    <w:rsid w:val="00027AB3"/>
    <w:rsid w:val="00027ECC"/>
    <w:rsid w:val="0003014B"/>
    <w:rsid w:val="00033B7A"/>
    <w:rsid w:val="00035A13"/>
    <w:rsid w:val="00035F5D"/>
    <w:rsid w:val="00036103"/>
    <w:rsid w:val="00037AC6"/>
    <w:rsid w:val="00040E77"/>
    <w:rsid w:val="00042A45"/>
    <w:rsid w:val="00042B67"/>
    <w:rsid w:val="00042E43"/>
    <w:rsid w:val="00043816"/>
    <w:rsid w:val="000519FB"/>
    <w:rsid w:val="000538F8"/>
    <w:rsid w:val="00054F62"/>
    <w:rsid w:val="00065232"/>
    <w:rsid w:val="00070117"/>
    <w:rsid w:val="00072D8A"/>
    <w:rsid w:val="00073916"/>
    <w:rsid w:val="000756A3"/>
    <w:rsid w:val="00077EEA"/>
    <w:rsid w:val="00080B8C"/>
    <w:rsid w:val="0008356C"/>
    <w:rsid w:val="00083E91"/>
    <w:rsid w:val="00087B84"/>
    <w:rsid w:val="00087F2D"/>
    <w:rsid w:val="00093D76"/>
    <w:rsid w:val="00093F74"/>
    <w:rsid w:val="000944C7"/>
    <w:rsid w:val="00096A54"/>
    <w:rsid w:val="000A0323"/>
    <w:rsid w:val="000A05C1"/>
    <w:rsid w:val="000A6689"/>
    <w:rsid w:val="000B5F2F"/>
    <w:rsid w:val="000B7028"/>
    <w:rsid w:val="000C02C8"/>
    <w:rsid w:val="000C3233"/>
    <w:rsid w:val="000C47DF"/>
    <w:rsid w:val="000C615F"/>
    <w:rsid w:val="000D02FC"/>
    <w:rsid w:val="000D63A2"/>
    <w:rsid w:val="000D6AD0"/>
    <w:rsid w:val="000D6C6C"/>
    <w:rsid w:val="000E1DBD"/>
    <w:rsid w:val="000E4DC2"/>
    <w:rsid w:val="000E6F59"/>
    <w:rsid w:val="000F1B86"/>
    <w:rsid w:val="000F3D07"/>
    <w:rsid w:val="000F48F4"/>
    <w:rsid w:val="000F5645"/>
    <w:rsid w:val="000F58F8"/>
    <w:rsid w:val="000F7B35"/>
    <w:rsid w:val="00101FB2"/>
    <w:rsid w:val="001047F5"/>
    <w:rsid w:val="00104B61"/>
    <w:rsid w:val="001051AF"/>
    <w:rsid w:val="0011643C"/>
    <w:rsid w:val="00120606"/>
    <w:rsid w:val="00121092"/>
    <w:rsid w:val="00121A1E"/>
    <w:rsid w:val="00126392"/>
    <w:rsid w:val="001274C7"/>
    <w:rsid w:val="001278E9"/>
    <w:rsid w:val="001311BF"/>
    <w:rsid w:val="001313C8"/>
    <w:rsid w:val="001359DB"/>
    <w:rsid w:val="00135D30"/>
    <w:rsid w:val="001360E9"/>
    <w:rsid w:val="00136A11"/>
    <w:rsid w:val="00141340"/>
    <w:rsid w:val="00142871"/>
    <w:rsid w:val="00143B31"/>
    <w:rsid w:val="00144EBD"/>
    <w:rsid w:val="00144EEA"/>
    <w:rsid w:val="0014575E"/>
    <w:rsid w:val="0014758E"/>
    <w:rsid w:val="00147F8E"/>
    <w:rsid w:val="0015033F"/>
    <w:rsid w:val="0015144C"/>
    <w:rsid w:val="0015357F"/>
    <w:rsid w:val="00160151"/>
    <w:rsid w:val="00162088"/>
    <w:rsid w:val="001640D7"/>
    <w:rsid w:val="00164772"/>
    <w:rsid w:val="00165352"/>
    <w:rsid w:val="001653FE"/>
    <w:rsid w:val="00167095"/>
    <w:rsid w:val="00167178"/>
    <w:rsid w:val="001708B7"/>
    <w:rsid w:val="001728CE"/>
    <w:rsid w:val="00172F7A"/>
    <w:rsid w:val="00173605"/>
    <w:rsid w:val="00182DC8"/>
    <w:rsid w:val="00183745"/>
    <w:rsid w:val="0018395E"/>
    <w:rsid w:val="00184179"/>
    <w:rsid w:val="00185FF9"/>
    <w:rsid w:val="00186F29"/>
    <w:rsid w:val="001902F0"/>
    <w:rsid w:val="00191494"/>
    <w:rsid w:val="00191CAD"/>
    <w:rsid w:val="001927A7"/>
    <w:rsid w:val="00196237"/>
    <w:rsid w:val="00197913"/>
    <w:rsid w:val="001A3645"/>
    <w:rsid w:val="001B0331"/>
    <w:rsid w:val="001B0C6C"/>
    <w:rsid w:val="001B14C1"/>
    <w:rsid w:val="001B4869"/>
    <w:rsid w:val="001B771D"/>
    <w:rsid w:val="001C0426"/>
    <w:rsid w:val="001C1010"/>
    <w:rsid w:val="001C43F2"/>
    <w:rsid w:val="001C4BC1"/>
    <w:rsid w:val="001C4F0A"/>
    <w:rsid w:val="001C513E"/>
    <w:rsid w:val="001D08A8"/>
    <w:rsid w:val="001D1FA7"/>
    <w:rsid w:val="001D762C"/>
    <w:rsid w:val="001E002F"/>
    <w:rsid w:val="001E07FD"/>
    <w:rsid w:val="001E3050"/>
    <w:rsid w:val="001E3208"/>
    <w:rsid w:val="001E35EE"/>
    <w:rsid w:val="001F3C54"/>
    <w:rsid w:val="001F3EEF"/>
    <w:rsid w:val="001F6DE5"/>
    <w:rsid w:val="00201127"/>
    <w:rsid w:val="00202F88"/>
    <w:rsid w:val="00203F2D"/>
    <w:rsid w:val="00210764"/>
    <w:rsid w:val="00211547"/>
    <w:rsid w:val="002130B2"/>
    <w:rsid w:val="00214331"/>
    <w:rsid w:val="00214380"/>
    <w:rsid w:val="00215AE6"/>
    <w:rsid w:val="002205AE"/>
    <w:rsid w:val="00220C83"/>
    <w:rsid w:val="00221418"/>
    <w:rsid w:val="002355FF"/>
    <w:rsid w:val="00237B19"/>
    <w:rsid w:val="00245402"/>
    <w:rsid w:val="00246037"/>
    <w:rsid w:val="00247394"/>
    <w:rsid w:val="00250DF9"/>
    <w:rsid w:val="00251722"/>
    <w:rsid w:val="00251803"/>
    <w:rsid w:val="00252E68"/>
    <w:rsid w:val="002533D1"/>
    <w:rsid w:val="002556E9"/>
    <w:rsid w:val="00256077"/>
    <w:rsid w:val="00256C1E"/>
    <w:rsid w:val="00257AA4"/>
    <w:rsid w:val="002663F5"/>
    <w:rsid w:val="00280965"/>
    <w:rsid w:val="00281487"/>
    <w:rsid w:val="00282CE5"/>
    <w:rsid w:val="00282E31"/>
    <w:rsid w:val="00284151"/>
    <w:rsid w:val="00290461"/>
    <w:rsid w:val="002908A5"/>
    <w:rsid w:val="0029438F"/>
    <w:rsid w:val="00294A70"/>
    <w:rsid w:val="00294F5F"/>
    <w:rsid w:val="00295B3D"/>
    <w:rsid w:val="00296DDA"/>
    <w:rsid w:val="0029788B"/>
    <w:rsid w:val="002978A4"/>
    <w:rsid w:val="002A4418"/>
    <w:rsid w:val="002A5564"/>
    <w:rsid w:val="002B52A8"/>
    <w:rsid w:val="002B6A20"/>
    <w:rsid w:val="002C02A8"/>
    <w:rsid w:val="002C1F21"/>
    <w:rsid w:val="002C281D"/>
    <w:rsid w:val="002C29B2"/>
    <w:rsid w:val="002C352E"/>
    <w:rsid w:val="002C4A5F"/>
    <w:rsid w:val="002C6F58"/>
    <w:rsid w:val="002D2A6A"/>
    <w:rsid w:val="002D6D13"/>
    <w:rsid w:val="002E5000"/>
    <w:rsid w:val="002E5915"/>
    <w:rsid w:val="002F0375"/>
    <w:rsid w:val="002F365C"/>
    <w:rsid w:val="002F491F"/>
    <w:rsid w:val="002F4ABE"/>
    <w:rsid w:val="002F4FF1"/>
    <w:rsid w:val="002F6053"/>
    <w:rsid w:val="00302BBA"/>
    <w:rsid w:val="00303B7B"/>
    <w:rsid w:val="003057FF"/>
    <w:rsid w:val="00306294"/>
    <w:rsid w:val="00310C2A"/>
    <w:rsid w:val="00311BB3"/>
    <w:rsid w:val="00312DED"/>
    <w:rsid w:val="0031350E"/>
    <w:rsid w:val="00321A45"/>
    <w:rsid w:val="0032246A"/>
    <w:rsid w:val="00323234"/>
    <w:rsid w:val="00323A99"/>
    <w:rsid w:val="00324F84"/>
    <w:rsid w:val="00325705"/>
    <w:rsid w:val="00334218"/>
    <w:rsid w:val="003353D3"/>
    <w:rsid w:val="00340456"/>
    <w:rsid w:val="00340BCE"/>
    <w:rsid w:val="00344527"/>
    <w:rsid w:val="00344AE3"/>
    <w:rsid w:val="00344C6A"/>
    <w:rsid w:val="00344E0E"/>
    <w:rsid w:val="003469D8"/>
    <w:rsid w:val="003477F8"/>
    <w:rsid w:val="00350CE1"/>
    <w:rsid w:val="00353B71"/>
    <w:rsid w:val="00353F90"/>
    <w:rsid w:val="00355089"/>
    <w:rsid w:val="00356415"/>
    <w:rsid w:val="00357D88"/>
    <w:rsid w:val="00360284"/>
    <w:rsid w:val="003632A6"/>
    <w:rsid w:val="003648B7"/>
    <w:rsid w:val="00366912"/>
    <w:rsid w:val="00374BE4"/>
    <w:rsid w:val="0038319C"/>
    <w:rsid w:val="0038483B"/>
    <w:rsid w:val="003854AB"/>
    <w:rsid w:val="00390734"/>
    <w:rsid w:val="00392924"/>
    <w:rsid w:val="003964E6"/>
    <w:rsid w:val="00396994"/>
    <w:rsid w:val="003A15C3"/>
    <w:rsid w:val="003A2F9A"/>
    <w:rsid w:val="003A4BBB"/>
    <w:rsid w:val="003B0942"/>
    <w:rsid w:val="003B27FF"/>
    <w:rsid w:val="003B3739"/>
    <w:rsid w:val="003B469C"/>
    <w:rsid w:val="003C011B"/>
    <w:rsid w:val="003C0382"/>
    <w:rsid w:val="003C099C"/>
    <w:rsid w:val="003C3870"/>
    <w:rsid w:val="003C3BF2"/>
    <w:rsid w:val="003C4754"/>
    <w:rsid w:val="003C48BE"/>
    <w:rsid w:val="003C690F"/>
    <w:rsid w:val="003D2ED7"/>
    <w:rsid w:val="003D352E"/>
    <w:rsid w:val="003D55BC"/>
    <w:rsid w:val="003D6644"/>
    <w:rsid w:val="003E1205"/>
    <w:rsid w:val="003E2352"/>
    <w:rsid w:val="003E2631"/>
    <w:rsid w:val="003E3DF8"/>
    <w:rsid w:val="003E404C"/>
    <w:rsid w:val="003E504A"/>
    <w:rsid w:val="003F093C"/>
    <w:rsid w:val="003F0E9F"/>
    <w:rsid w:val="003F428B"/>
    <w:rsid w:val="003F4E4D"/>
    <w:rsid w:val="003F7FC3"/>
    <w:rsid w:val="00403429"/>
    <w:rsid w:val="0040721A"/>
    <w:rsid w:val="004074C0"/>
    <w:rsid w:val="004102D8"/>
    <w:rsid w:val="0041151E"/>
    <w:rsid w:val="0041202A"/>
    <w:rsid w:val="00412052"/>
    <w:rsid w:val="00413E4D"/>
    <w:rsid w:val="00414172"/>
    <w:rsid w:val="00415D99"/>
    <w:rsid w:val="00420C9F"/>
    <w:rsid w:val="00423FBF"/>
    <w:rsid w:val="00424BC4"/>
    <w:rsid w:val="004355E4"/>
    <w:rsid w:val="00436B61"/>
    <w:rsid w:val="00440275"/>
    <w:rsid w:val="004420D3"/>
    <w:rsid w:val="00444816"/>
    <w:rsid w:val="00445711"/>
    <w:rsid w:val="0044690F"/>
    <w:rsid w:val="00446BA3"/>
    <w:rsid w:val="00446F77"/>
    <w:rsid w:val="0044714B"/>
    <w:rsid w:val="00454B0C"/>
    <w:rsid w:val="004552A2"/>
    <w:rsid w:val="0045566A"/>
    <w:rsid w:val="004560C9"/>
    <w:rsid w:val="00457F95"/>
    <w:rsid w:val="00460B71"/>
    <w:rsid w:val="00461D12"/>
    <w:rsid w:val="0046412D"/>
    <w:rsid w:val="0046610D"/>
    <w:rsid w:val="004664B1"/>
    <w:rsid w:val="004706B2"/>
    <w:rsid w:val="00474525"/>
    <w:rsid w:val="00474A2F"/>
    <w:rsid w:val="00475D98"/>
    <w:rsid w:val="004776E0"/>
    <w:rsid w:val="00477B20"/>
    <w:rsid w:val="00482382"/>
    <w:rsid w:val="00482769"/>
    <w:rsid w:val="00483024"/>
    <w:rsid w:val="004851E6"/>
    <w:rsid w:val="00491046"/>
    <w:rsid w:val="00492BF0"/>
    <w:rsid w:val="004A0019"/>
    <w:rsid w:val="004A02A7"/>
    <w:rsid w:val="004A32F5"/>
    <w:rsid w:val="004A480B"/>
    <w:rsid w:val="004B1D63"/>
    <w:rsid w:val="004B4BE5"/>
    <w:rsid w:val="004B67DA"/>
    <w:rsid w:val="004B6BDA"/>
    <w:rsid w:val="004B7747"/>
    <w:rsid w:val="004B792F"/>
    <w:rsid w:val="004C18D0"/>
    <w:rsid w:val="004C452D"/>
    <w:rsid w:val="004C6F9A"/>
    <w:rsid w:val="004D01C3"/>
    <w:rsid w:val="004D13D0"/>
    <w:rsid w:val="004D3656"/>
    <w:rsid w:val="004D3B9B"/>
    <w:rsid w:val="004D3F1B"/>
    <w:rsid w:val="004D5E71"/>
    <w:rsid w:val="004D7A9F"/>
    <w:rsid w:val="004E3352"/>
    <w:rsid w:val="004E5A41"/>
    <w:rsid w:val="004E6EE3"/>
    <w:rsid w:val="004F0773"/>
    <w:rsid w:val="004F0A0D"/>
    <w:rsid w:val="004F0B4A"/>
    <w:rsid w:val="004F15A0"/>
    <w:rsid w:val="004F290E"/>
    <w:rsid w:val="004F2C80"/>
    <w:rsid w:val="004F5685"/>
    <w:rsid w:val="00500B6F"/>
    <w:rsid w:val="005021A3"/>
    <w:rsid w:val="0050298A"/>
    <w:rsid w:val="00502C46"/>
    <w:rsid w:val="00503CC0"/>
    <w:rsid w:val="005073A4"/>
    <w:rsid w:val="0052166B"/>
    <w:rsid w:val="00524A27"/>
    <w:rsid w:val="00524C3A"/>
    <w:rsid w:val="00525DBE"/>
    <w:rsid w:val="005268B1"/>
    <w:rsid w:val="00526A7D"/>
    <w:rsid w:val="00527A50"/>
    <w:rsid w:val="00527C2A"/>
    <w:rsid w:val="00533892"/>
    <w:rsid w:val="00537157"/>
    <w:rsid w:val="00537919"/>
    <w:rsid w:val="00537B05"/>
    <w:rsid w:val="00537E79"/>
    <w:rsid w:val="00537FB6"/>
    <w:rsid w:val="00547701"/>
    <w:rsid w:val="0055023D"/>
    <w:rsid w:val="00550CC7"/>
    <w:rsid w:val="00551525"/>
    <w:rsid w:val="00552A90"/>
    <w:rsid w:val="00555F3B"/>
    <w:rsid w:val="00560842"/>
    <w:rsid w:val="005615CA"/>
    <w:rsid w:val="00566023"/>
    <w:rsid w:val="0056662E"/>
    <w:rsid w:val="00566FE2"/>
    <w:rsid w:val="0057270E"/>
    <w:rsid w:val="00572B4F"/>
    <w:rsid w:val="00572D55"/>
    <w:rsid w:val="0057367E"/>
    <w:rsid w:val="00573FE9"/>
    <w:rsid w:val="005755D0"/>
    <w:rsid w:val="00576539"/>
    <w:rsid w:val="00576915"/>
    <w:rsid w:val="00576A75"/>
    <w:rsid w:val="00577F2C"/>
    <w:rsid w:val="00595124"/>
    <w:rsid w:val="00595EE5"/>
    <w:rsid w:val="005966DB"/>
    <w:rsid w:val="005A0DF5"/>
    <w:rsid w:val="005A0E91"/>
    <w:rsid w:val="005A3C0B"/>
    <w:rsid w:val="005A4359"/>
    <w:rsid w:val="005A7CEA"/>
    <w:rsid w:val="005B20D2"/>
    <w:rsid w:val="005B35CA"/>
    <w:rsid w:val="005B3BA1"/>
    <w:rsid w:val="005B73A8"/>
    <w:rsid w:val="005B7BEC"/>
    <w:rsid w:val="005B7F0E"/>
    <w:rsid w:val="005C09F4"/>
    <w:rsid w:val="005C24F6"/>
    <w:rsid w:val="005C528C"/>
    <w:rsid w:val="005C549B"/>
    <w:rsid w:val="005D1201"/>
    <w:rsid w:val="005D1546"/>
    <w:rsid w:val="005D2368"/>
    <w:rsid w:val="005D36C0"/>
    <w:rsid w:val="005D3C86"/>
    <w:rsid w:val="005D5109"/>
    <w:rsid w:val="005D787E"/>
    <w:rsid w:val="005E12D2"/>
    <w:rsid w:val="005E2718"/>
    <w:rsid w:val="005E3C80"/>
    <w:rsid w:val="005E3EDB"/>
    <w:rsid w:val="005F14B2"/>
    <w:rsid w:val="005F4B9C"/>
    <w:rsid w:val="00600DB5"/>
    <w:rsid w:val="0060123A"/>
    <w:rsid w:val="00601E39"/>
    <w:rsid w:val="00604BEB"/>
    <w:rsid w:val="006100F6"/>
    <w:rsid w:val="00611334"/>
    <w:rsid w:val="00612CD0"/>
    <w:rsid w:val="00614EC8"/>
    <w:rsid w:val="00617357"/>
    <w:rsid w:val="006174E4"/>
    <w:rsid w:val="00620330"/>
    <w:rsid w:val="0062065E"/>
    <w:rsid w:val="00624BA2"/>
    <w:rsid w:val="0063011B"/>
    <w:rsid w:val="00631A34"/>
    <w:rsid w:val="00633BF2"/>
    <w:rsid w:val="00636D07"/>
    <w:rsid w:val="00637784"/>
    <w:rsid w:val="006405D1"/>
    <w:rsid w:val="00640AA1"/>
    <w:rsid w:val="006420A8"/>
    <w:rsid w:val="00643946"/>
    <w:rsid w:val="00644D27"/>
    <w:rsid w:val="006455A6"/>
    <w:rsid w:val="00645711"/>
    <w:rsid w:val="00646F6D"/>
    <w:rsid w:val="00647ABE"/>
    <w:rsid w:val="00651619"/>
    <w:rsid w:val="0065310B"/>
    <w:rsid w:val="006568C6"/>
    <w:rsid w:val="00656BE4"/>
    <w:rsid w:val="00671C48"/>
    <w:rsid w:val="00674638"/>
    <w:rsid w:val="00675217"/>
    <w:rsid w:val="00676AA2"/>
    <w:rsid w:val="00676FD5"/>
    <w:rsid w:val="006805DE"/>
    <w:rsid w:val="00682991"/>
    <w:rsid w:val="006845D8"/>
    <w:rsid w:val="006860AA"/>
    <w:rsid w:val="006869F4"/>
    <w:rsid w:val="00687D23"/>
    <w:rsid w:val="00692099"/>
    <w:rsid w:val="00695F4F"/>
    <w:rsid w:val="00696F18"/>
    <w:rsid w:val="006A2289"/>
    <w:rsid w:val="006A3811"/>
    <w:rsid w:val="006A6FB3"/>
    <w:rsid w:val="006A74FC"/>
    <w:rsid w:val="006B0375"/>
    <w:rsid w:val="006B1298"/>
    <w:rsid w:val="006B6D8B"/>
    <w:rsid w:val="006B79BF"/>
    <w:rsid w:val="006B7CAE"/>
    <w:rsid w:val="006C18C7"/>
    <w:rsid w:val="006C1E14"/>
    <w:rsid w:val="006C1E38"/>
    <w:rsid w:val="006C49B7"/>
    <w:rsid w:val="006C6CE4"/>
    <w:rsid w:val="006D0B80"/>
    <w:rsid w:val="006D4991"/>
    <w:rsid w:val="006D597E"/>
    <w:rsid w:val="006D7638"/>
    <w:rsid w:val="006E0585"/>
    <w:rsid w:val="006E06FD"/>
    <w:rsid w:val="006E09BB"/>
    <w:rsid w:val="006E6FB7"/>
    <w:rsid w:val="006F4E12"/>
    <w:rsid w:val="006F54D7"/>
    <w:rsid w:val="006F65F8"/>
    <w:rsid w:val="00700655"/>
    <w:rsid w:val="0070272A"/>
    <w:rsid w:val="00702CB0"/>
    <w:rsid w:val="007048B5"/>
    <w:rsid w:val="007056F2"/>
    <w:rsid w:val="007067CF"/>
    <w:rsid w:val="0071246A"/>
    <w:rsid w:val="007263F2"/>
    <w:rsid w:val="0073347C"/>
    <w:rsid w:val="0073494F"/>
    <w:rsid w:val="00736A03"/>
    <w:rsid w:val="00736E44"/>
    <w:rsid w:val="00740337"/>
    <w:rsid w:val="007420C2"/>
    <w:rsid w:val="00742F10"/>
    <w:rsid w:val="00744D3E"/>
    <w:rsid w:val="0074520D"/>
    <w:rsid w:val="00745401"/>
    <w:rsid w:val="00750E02"/>
    <w:rsid w:val="00750E90"/>
    <w:rsid w:val="00751B18"/>
    <w:rsid w:val="00751E29"/>
    <w:rsid w:val="0075308C"/>
    <w:rsid w:val="00753ABD"/>
    <w:rsid w:val="007545AA"/>
    <w:rsid w:val="00755EE3"/>
    <w:rsid w:val="00756DEA"/>
    <w:rsid w:val="0076075A"/>
    <w:rsid w:val="00761DC4"/>
    <w:rsid w:val="0076624F"/>
    <w:rsid w:val="00766A56"/>
    <w:rsid w:val="00770CE9"/>
    <w:rsid w:val="00775D69"/>
    <w:rsid w:val="0077619C"/>
    <w:rsid w:val="007778C6"/>
    <w:rsid w:val="00780DF9"/>
    <w:rsid w:val="007813D0"/>
    <w:rsid w:val="0078194B"/>
    <w:rsid w:val="00781A46"/>
    <w:rsid w:val="00781B79"/>
    <w:rsid w:val="00781E02"/>
    <w:rsid w:val="00784774"/>
    <w:rsid w:val="00786B16"/>
    <w:rsid w:val="00791DAD"/>
    <w:rsid w:val="0079341E"/>
    <w:rsid w:val="00793781"/>
    <w:rsid w:val="00796E8C"/>
    <w:rsid w:val="00797676"/>
    <w:rsid w:val="007A3B85"/>
    <w:rsid w:val="007A5066"/>
    <w:rsid w:val="007A517D"/>
    <w:rsid w:val="007B16A8"/>
    <w:rsid w:val="007B56D1"/>
    <w:rsid w:val="007B665E"/>
    <w:rsid w:val="007C0ED5"/>
    <w:rsid w:val="007C22C4"/>
    <w:rsid w:val="007C4600"/>
    <w:rsid w:val="007C4E78"/>
    <w:rsid w:val="007C5C36"/>
    <w:rsid w:val="007D2A23"/>
    <w:rsid w:val="007D2F4F"/>
    <w:rsid w:val="007D42C3"/>
    <w:rsid w:val="007D614A"/>
    <w:rsid w:val="007E10F8"/>
    <w:rsid w:val="007F210C"/>
    <w:rsid w:val="007F338E"/>
    <w:rsid w:val="00812F72"/>
    <w:rsid w:val="008143C7"/>
    <w:rsid w:val="00815667"/>
    <w:rsid w:val="008156B8"/>
    <w:rsid w:val="008200DC"/>
    <w:rsid w:val="00823198"/>
    <w:rsid w:val="00823662"/>
    <w:rsid w:val="00826A3F"/>
    <w:rsid w:val="00827C92"/>
    <w:rsid w:val="00830819"/>
    <w:rsid w:val="008326B4"/>
    <w:rsid w:val="00834FD3"/>
    <w:rsid w:val="00835D57"/>
    <w:rsid w:val="00840596"/>
    <w:rsid w:val="00842DDA"/>
    <w:rsid w:val="00842E1B"/>
    <w:rsid w:val="0084705A"/>
    <w:rsid w:val="008477B2"/>
    <w:rsid w:val="008536F7"/>
    <w:rsid w:val="0085616D"/>
    <w:rsid w:val="0085649A"/>
    <w:rsid w:val="00857022"/>
    <w:rsid w:val="00857424"/>
    <w:rsid w:val="00861AAA"/>
    <w:rsid w:val="00862DE0"/>
    <w:rsid w:val="00864A36"/>
    <w:rsid w:val="008661FA"/>
    <w:rsid w:val="0087138B"/>
    <w:rsid w:val="00872B2F"/>
    <w:rsid w:val="00874259"/>
    <w:rsid w:val="00876E61"/>
    <w:rsid w:val="00877650"/>
    <w:rsid w:val="00884233"/>
    <w:rsid w:val="00886A3F"/>
    <w:rsid w:val="00887A1E"/>
    <w:rsid w:val="008940A6"/>
    <w:rsid w:val="008944C1"/>
    <w:rsid w:val="00894BD4"/>
    <w:rsid w:val="008A0ADF"/>
    <w:rsid w:val="008A2BA0"/>
    <w:rsid w:val="008A2F92"/>
    <w:rsid w:val="008A3089"/>
    <w:rsid w:val="008A4E6B"/>
    <w:rsid w:val="008A4F60"/>
    <w:rsid w:val="008A4F83"/>
    <w:rsid w:val="008B136C"/>
    <w:rsid w:val="008B70AF"/>
    <w:rsid w:val="008B7540"/>
    <w:rsid w:val="008B75BB"/>
    <w:rsid w:val="008C15D5"/>
    <w:rsid w:val="008D43BE"/>
    <w:rsid w:val="008D53BA"/>
    <w:rsid w:val="008D5CD6"/>
    <w:rsid w:val="008E0419"/>
    <w:rsid w:val="008E5081"/>
    <w:rsid w:val="008E7335"/>
    <w:rsid w:val="008F08D3"/>
    <w:rsid w:val="008F3637"/>
    <w:rsid w:val="008F5D13"/>
    <w:rsid w:val="008F60E4"/>
    <w:rsid w:val="009133EB"/>
    <w:rsid w:val="009142F1"/>
    <w:rsid w:val="0091480E"/>
    <w:rsid w:val="00917699"/>
    <w:rsid w:val="0092233B"/>
    <w:rsid w:val="00923E3E"/>
    <w:rsid w:val="00925A3F"/>
    <w:rsid w:val="00927A87"/>
    <w:rsid w:val="0093103A"/>
    <w:rsid w:val="00932752"/>
    <w:rsid w:val="00935583"/>
    <w:rsid w:val="00940B1C"/>
    <w:rsid w:val="00944C6A"/>
    <w:rsid w:val="0095175B"/>
    <w:rsid w:val="00956529"/>
    <w:rsid w:val="00961758"/>
    <w:rsid w:val="00962B74"/>
    <w:rsid w:val="0096674A"/>
    <w:rsid w:val="00967A24"/>
    <w:rsid w:val="009713C2"/>
    <w:rsid w:val="00976014"/>
    <w:rsid w:val="0097659A"/>
    <w:rsid w:val="00977A3E"/>
    <w:rsid w:val="009801BC"/>
    <w:rsid w:val="00981623"/>
    <w:rsid w:val="00981B1B"/>
    <w:rsid w:val="00982152"/>
    <w:rsid w:val="00983AAD"/>
    <w:rsid w:val="009852B2"/>
    <w:rsid w:val="00985971"/>
    <w:rsid w:val="00990586"/>
    <w:rsid w:val="00992D10"/>
    <w:rsid w:val="0099678C"/>
    <w:rsid w:val="009979BA"/>
    <w:rsid w:val="009A583E"/>
    <w:rsid w:val="009A5CEB"/>
    <w:rsid w:val="009A6047"/>
    <w:rsid w:val="009A639E"/>
    <w:rsid w:val="009A6E44"/>
    <w:rsid w:val="009B003E"/>
    <w:rsid w:val="009B058C"/>
    <w:rsid w:val="009B293C"/>
    <w:rsid w:val="009B2D74"/>
    <w:rsid w:val="009B573E"/>
    <w:rsid w:val="009B5E0D"/>
    <w:rsid w:val="009C3BD2"/>
    <w:rsid w:val="009C732B"/>
    <w:rsid w:val="009D10BE"/>
    <w:rsid w:val="009D331E"/>
    <w:rsid w:val="009D33AC"/>
    <w:rsid w:val="009D65AD"/>
    <w:rsid w:val="009E07BD"/>
    <w:rsid w:val="009E0B3E"/>
    <w:rsid w:val="009E24B6"/>
    <w:rsid w:val="009E313E"/>
    <w:rsid w:val="009E3426"/>
    <w:rsid w:val="009E3512"/>
    <w:rsid w:val="009E7BBE"/>
    <w:rsid w:val="009F0239"/>
    <w:rsid w:val="009F6369"/>
    <w:rsid w:val="009F6C0B"/>
    <w:rsid w:val="009F7AB4"/>
    <w:rsid w:val="009F7AF7"/>
    <w:rsid w:val="00A0206B"/>
    <w:rsid w:val="00A05FBE"/>
    <w:rsid w:val="00A07370"/>
    <w:rsid w:val="00A07BA8"/>
    <w:rsid w:val="00A1133D"/>
    <w:rsid w:val="00A13CCC"/>
    <w:rsid w:val="00A16254"/>
    <w:rsid w:val="00A162EB"/>
    <w:rsid w:val="00A2068E"/>
    <w:rsid w:val="00A22112"/>
    <w:rsid w:val="00A23A12"/>
    <w:rsid w:val="00A24742"/>
    <w:rsid w:val="00A24CBC"/>
    <w:rsid w:val="00A25496"/>
    <w:rsid w:val="00A272C8"/>
    <w:rsid w:val="00A30379"/>
    <w:rsid w:val="00A3058F"/>
    <w:rsid w:val="00A3157C"/>
    <w:rsid w:val="00A33B61"/>
    <w:rsid w:val="00A33D87"/>
    <w:rsid w:val="00A34330"/>
    <w:rsid w:val="00A34845"/>
    <w:rsid w:val="00A37C56"/>
    <w:rsid w:val="00A416ED"/>
    <w:rsid w:val="00A42FDB"/>
    <w:rsid w:val="00A44473"/>
    <w:rsid w:val="00A45AD0"/>
    <w:rsid w:val="00A467B1"/>
    <w:rsid w:val="00A54355"/>
    <w:rsid w:val="00A5659E"/>
    <w:rsid w:val="00A57205"/>
    <w:rsid w:val="00A62251"/>
    <w:rsid w:val="00A64C6D"/>
    <w:rsid w:val="00A70E63"/>
    <w:rsid w:val="00A81D43"/>
    <w:rsid w:val="00A82720"/>
    <w:rsid w:val="00A83D45"/>
    <w:rsid w:val="00A841A5"/>
    <w:rsid w:val="00A876CD"/>
    <w:rsid w:val="00A948EC"/>
    <w:rsid w:val="00A96881"/>
    <w:rsid w:val="00AA0A06"/>
    <w:rsid w:val="00AA5CD2"/>
    <w:rsid w:val="00AA7618"/>
    <w:rsid w:val="00AA7BB2"/>
    <w:rsid w:val="00AA7D88"/>
    <w:rsid w:val="00AB026E"/>
    <w:rsid w:val="00AB0483"/>
    <w:rsid w:val="00AB1227"/>
    <w:rsid w:val="00AB28B8"/>
    <w:rsid w:val="00AB38B5"/>
    <w:rsid w:val="00AB466A"/>
    <w:rsid w:val="00AB48C0"/>
    <w:rsid w:val="00AB5248"/>
    <w:rsid w:val="00AB53CD"/>
    <w:rsid w:val="00AB6938"/>
    <w:rsid w:val="00AC190D"/>
    <w:rsid w:val="00AC370C"/>
    <w:rsid w:val="00AC474D"/>
    <w:rsid w:val="00AC5904"/>
    <w:rsid w:val="00AC6365"/>
    <w:rsid w:val="00AC73EB"/>
    <w:rsid w:val="00AD0747"/>
    <w:rsid w:val="00AD3C2C"/>
    <w:rsid w:val="00AD5596"/>
    <w:rsid w:val="00AD5EC3"/>
    <w:rsid w:val="00AE201E"/>
    <w:rsid w:val="00AE3D33"/>
    <w:rsid w:val="00AE558B"/>
    <w:rsid w:val="00AE6860"/>
    <w:rsid w:val="00AF25C5"/>
    <w:rsid w:val="00AF4747"/>
    <w:rsid w:val="00AF589A"/>
    <w:rsid w:val="00AF7AD5"/>
    <w:rsid w:val="00B07A6B"/>
    <w:rsid w:val="00B12923"/>
    <w:rsid w:val="00B12C2D"/>
    <w:rsid w:val="00B13410"/>
    <w:rsid w:val="00B1573C"/>
    <w:rsid w:val="00B17C55"/>
    <w:rsid w:val="00B21E95"/>
    <w:rsid w:val="00B23CD7"/>
    <w:rsid w:val="00B23FE1"/>
    <w:rsid w:val="00B27D83"/>
    <w:rsid w:val="00B32D58"/>
    <w:rsid w:val="00B33718"/>
    <w:rsid w:val="00B342FC"/>
    <w:rsid w:val="00B37012"/>
    <w:rsid w:val="00B4198F"/>
    <w:rsid w:val="00B42E8F"/>
    <w:rsid w:val="00B42FEA"/>
    <w:rsid w:val="00B463E5"/>
    <w:rsid w:val="00B50548"/>
    <w:rsid w:val="00B50D1F"/>
    <w:rsid w:val="00B51B8C"/>
    <w:rsid w:val="00B52471"/>
    <w:rsid w:val="00B56868"/>
    <w:rsid w:val="00B56B42"/>
    <w:rsid w:val="00B60B14"/>
    <w:rsid w:val="00B623B8"/>
    <w:rsid w:val="00B649C2"/>
    <w:rsid w:val="00B64A0A"/>
    <w:rsid w:val="00B66731"/>
    <w:rsid w:val="00B66CE5"/>
    <w:rsid w:val="00B66F0E"/>
    <w:rsid w:val="00B67E38"/>
    <w:rsid w:val="00B704B8"/>
    <w:rsid w:val="00B71D99"/>
    <w:rsid w:val="00B74DC5"/>
    <w:rsid w:val="00B75787"/>
    <w:rsid w:val="00B75BAA"/>
    <w:rsid w:val="00B7720E"/>
    <w:rsid w:val="00B77FF5"/>
    <w:rsid w:val="00B806F8"/>
    <w:rsid w:val="00B80CC5"/>
    <w:rsid w:val="00B835EC"/>
    <w:rsid w:val="00B83BDF"/>
    <w:rsid w:val="00B843C0"/>
    <w:rsid w:val="00B90AA0"/>
    <w:rsid w:val="00B92718"/>
    <w:rsid w:val="00B94CC8"/>
    <w:rsid w:val="00BA03F5"/>
    <w:rsid w:val="00BA59B8"/>
    <w:rsid w:val="00BA7B0B"/>
    <w:rsid w:val="00BB24B9"/>
    <w:rsid w:val="00BB4083"/>
    <w:rsid w:val="00BB602B"/>
    <w:rsid w:val="00BB6918"/>
    <w:rsid w:val="00BB7E24"/>
    <w:rsid w:val="00BC0C07"/>
    <w:rsid w:val="00BC309F"/>
    <w:rsid w:val="00BC30E2"/>
    <w:rsid w:val="00BC4B14"/>
    <w:rsid w:val="00BD519B"/>
    <w:rsid w:val="00BD7A49"/>
    <w:rsid w:val="00BE0F21"/>
    <w:rsid w:val="00BE1C60"/>
    <w:rsid w:val="00BE235F"/>
    <w:rsid w:val="00BE2393"/>
    <w:rsid w:val="00BE5B0F"/>
    <w:rsid w:val="00BE5FBF"/>
    <w:rsid w:val="00BF1EED"/>
    <w:rsid w:val="00BF2D68"/>
    <w:rsid w:val="00BF743C"/>
    <w:rsid w:val="00C01555"/>
    <w:rsid w:val="00C02C13"/>
    <w:rsid w:val="00C044E9"/>
    <w:rsid w:val="00C051E3"/>
    <w:rsid w:val="00C0594A"/>
    <w:rsid w:val="00C10B1A"/>
    <w:rsid w:val="00C11842"/>
    <w:rsid w:val="00C24E4C"/>
    <w:rsid w:val="00C25487"/>
    <w:rsid w:val="00C337E6"/>
    <w:rsid w:val="00C3410A"/>
    <w:rsid w:val="00C40A3E"/>
    <w:rsid w:val="00C4165A"/>
    <w:rsid w:val="00C41D5B"/>
    <w:rsid w:val="00C41DC1"/>
    <w:rsid w:val="00C42E26"/>
    <w:rsid w:val="00C430B2"/>
    <w:rsid w:val="00C47950"/>
    <w:rsid w:val="00C52EC4"/>
    <w:rsid w:val="00C55DAB"/>
    <w:rsid w:val="00C56D23"/>
    <w:rsid w:val="00C60212"/>
    <w:rsid w:val="00C63812"/>
    <w:rsid w:val="00C63E42"/>
    <w:rsid w:val="00C714AE"/>
    <w:rsid w:val="00C732F2"/>
    <w:rsid w:val="00C74745"/>
    <w:rsid w:val="00C74F15"/>
    <w:rsid w:val="00C7542F"/>
    <w:rsid w:val="00C75787"/>
    <w:rsid w:val="00C765A1"/>
    <w:rsid w:val="00C76E07"/>
    <w:rsid w:val="00C7767C"/>
    <w:rsid w:val="00C93F37"/>
    <w:rsid w:val="00C93F57"/>
    <w:rsid w:val="00C950E5"/>
    <w:rsid w:val="00C95177"/>
    <w:rsid w:val="00C95D99"/>
    <w:rsid w:val="00C95EBA"/>
    <w:rsid w:val="00CA02E7"/>
    <w:rsid w:val="00CA05F5"/>
    <w:rsid w:val="00CB097B"/>
    <w:rsid w:val="00CB2F37"/>
    <w:rsid w:val="00CB466D"/>
    <w:rsid w:val="00CB4899"/>
    <w:rsid w:val="00CB520F"/>
    <w:rsid w:val="00CB7192"/>
    <w:rsid w:val="00CC039B"/>
    <w:rsid w:val="00CC31BD"/>
    <w:rsid w:val="00CC5BEA"/>
    <w:rsid w:val="00CC5DC5"/>
    <w:rsid w:val="00CD0D49"/>
    <w:rsid w:val="00CD2504"/>
    <w:rsid w:val="00CD3352"/>
    <w:rsid w:val="00CD41EB"/>
    <w:rsid w:val="00CD483C"/>
    <w:rsid w:val="00CE02A0"/>
    <w:rsid w:val="00CE3C75"/>
    <w:rsid w:val="00CE7505"/>
    <w:rsid w:val="00CE7D46"/>
    <w:rsid w:val="00CF1478"/>
    <w:rsid w:val="00CF1653"/>
    <w:rsid w:val="00CF3FCF"/>
    <w:rsid w:val="00CF6C76"/>
    <w:rsid w:val="00D0064A"/>
    <w:rsid w:val="00D01A68"/>
    <w:rsid w:val="00D03BF4"/>
    <w:rsid w:val="00D04138"/>
    <w:rsid w:val="00D04451"/>
    <w:rsid w:val="00D06D0D"/>
    <w:rsid w:val="00D10CBE"/>
    <w:rsid w:val="00D10D62"/>
    <w:rsid w:val="00D12F67"/>
    <w:rsid w:val="00D15DA2"/>
    <w:rsid w:val="00D17823"/>
    <w:rsid w:val="00D20E93"/>
    <w:rsid w:val="00D2209C"/>
    <w:rsid w:val="00D25210"/>
    <w:rsid w:val="00D3508C"/>
    <w:rsid w:val="00D35143"/>
    <w:rsid w:val="00D35D53"/>
    <w:rsid w:val="00D36375"/>
    <w:rsid w:val="00D36B97"/>
    <w:rsid w:val="00D37864"/>
    <w:rsid w:val="00D40FAE"/>
    <w:rsid w:val="00D4143D"/>
    <w:rsid w:val="00D41AF7"/>
    <w:rsid w:val="00D41BAE"/>
    <w:rsid w:val="00D41DBB"/>
    <w:rsid w:val="00D438B4"/>
    <w:rsid w:val="00D43CDC"/>
    <w:rsid w:val="00D46BAB"/>
    <w:rsid w:val="00D46E56"/>
    <w:rsid w:val="00D46FCC"/>
    <w:rsid w:val="00D47C5E"/>
    <w:rsid w:val="00D54B2F"/>
    <w:rsid w:val="00D54B8B"/>
    <w:rsid w:val="00D61F5C"/>
    <w:rsid w:val="00D6264E"/>
    <w:rsid w:val="00D62FD0"/>
    <w:rsid w:val="00D636FD"/>
    <w:rsid w:val="00D63B77"/>
    <w:rsid w:val="00D677D0"/>
    <w:rsid w:val="00D71FC6"/>
    <w:rsid w:val="00D72B59"/>
    <w:rsid w:val="00D80A8A"/>
    <w:rsid w:val="00D82B77"/>
    <w:rsid w:val="00D87B78"/>
    <w:rsid w:val="00D914D9"/>
    <w:rsid w:val="00D93F62"/>
    <w:rsid w:val="00D95A63"/>
    <w:rsid w:val="00DA11C2"/>
    <w:rsid w:val="00DA2A43"/>
    <w:rsid w:val="00DA6C78"/>
    <w:rsid w:val="00DA7416"/>
    <w:rsid w:val="00DA7C8D"/>
    <w:rsid w:val="00DB1364"/>
    <w:rsid w:val="00DB7BB2"/>
    <w:rsid w:val="00DC29F5"/>
    <w:rsid w:val="00DC469F"/>
    <w:rsid w:val="00DC4AF1"/>
    <w:rsid w:val="00DD0ED2"/>
    <w:rsid w:val="00DD3F7C"/>
    <w:rsid w:val="00DD3FCC"/>
    <w:rsid w:val="00DD713B"/>
    <w:rsid w:val="00DD7B00"/>
    <w:rsid w:val="00DE0975"/>
    <w:rsid w:val="00DE0CAB"/>
    <w:rsid w:val="00DE107C"/>
    <w:rsid w:val="00DE678C"/>
    <w:rsid w:val="00DF04E0"/>
    <w:rsid w:val="00DF3AA7"/>
    <w:rsid w:val="00DF597A"/>
    <w:rsid w:val="00DF5A22"/>
    <w:rsid w:val="00DF5B1A"/>
    <w:rsid w:val="00DF5F79"/>
    <w:rsid w:val="00DF6D58"/>
    <w:rsid w:val="00E02FB6"/>
    <w:rsid w:val="00E0466E"/>
    <w:rsid w:val="00E05D37"/>
    <w:rsid w:val="00E0620B"/>
    <w:rsid w:val="00E105D4"/>
    <w:rsid w:val="00E11A3B"/>
    <w:rsid w:val="00E12A30"/>
    <w:rsid w:val="00E13EF5"/>
    <w:rsid w:val="00E1479C"/>
    <w:rsid w:val="00E22CF2"/>
    <w:rsid w:val="00E242B3"/>
    <w:rsid w:val="00E26169"/>
    <w:rsid w:val="00E26DA5"/>
    <w:rsid w:val="00E27FF4"/>
    <w:rsid w:val="00E3191A"/>
    <w:rsid w:val="00E33162"/>
    <w:rsid w:val="00E3329F"/>
    <w:rsid w:val="00E33C08"/>
    <w:rsid w:val="00E343A7"/>
    <w:rsid w:val="00E350CA"/>
    <w:rsid w:val="00E35116"/>
    <w:rsid w:val="00E3615F"/>
    <w:rsid w:val="00E36E7C"/>
    <w:rsid w:val="00E40B41"/>
    <w:rsid w:val="00E43A21"/>
    <w:rsid w:val="00E44FC0"/>
    <w:rsid w:val="00E45383"/>
    <w:rsid w:val="00E46361"/>
    <w:rsid w:val="00E507F7"/>
    <w:rsid w:val="00E510E2"/>
    <w:rsid w:val="00E5364E"/>
    <w:rsid w:val="00E57D5D"/>
    <w:rsid w:val="00E65616"/>
    <w:rsid w:val="00E6630F"/>
    <w:rsid w:val="00E670DD"/>
    <w:rsid w:val="00E71BA2"/>
    <w:rsid w:val="00E755DD"/>
    <w:rsid w:val="00E778E4"/>
    <w:rsid w:val="00E8003D"/>
    <w:rsid w:val="00E85C81"/>
    <w:rsid w:val="00E862E6"/>
    <w:rsid w:val="00E91D2D"/>
    <w:rsid w:val="00E92EEC"/>
    <w:rsid w:val="00E94B6F"/>
    <w:rsid w:val="00E9588C"/>
    <w:rsid w:val="00E95EC2"/>
    <w:rsid w:val="00EA32CD"/>
    <w:rsid w:val="00EA4646"/>
    <w:rsid w:val="00EA4DA3"/>
    <w:rsid w:val="00EB0E8B"/>
    <w:rsid w:val="00EB4CC8"/>
    <w:rsid w:val="00EB5BAE"/>
    <w:rsid w:val="00EC030B"/>
    <w:rsid w:val="00EC18F1"/>
    <w:rsid w:val="00EC36A5"/>
    <w:rsid w:val="00EC4F9A"/>
    <w:rsid w:val="00EC52F0"/>
    <w:rsid w:val="00EC62FE"/>
    <w:rsid w:val="00EC636F"/>
    <w:rsid w:val="00ED3353"/>
    <w:rsid w:val="00ED3A52"/>
    <w:rsid w:val="00ED577A"/>
    <w:rsid w:val="00ED5D23"/>
    <w:rsid w:val="00EE0AF3"/>
    <w:rsid w:val="00EE3AC2"/>
    <w:rsid w:val="00EE45BE"/>
    <w:rsid w:val="00EF0386"/>
    <w:rsid w:val="00EF1F69"/>
    <w:rsid w:val="00EF20C2"/>
    <w:rsid w:val="00EF27B8"/>
    <w:rsid w:val="00EF47AA"/>
    <w:rsid w:val="00EF647A"/>
    <w:rsid w:val="00EF6B48"/>
    <w:rsid w:val="00EF748E"/>
    <w:rsid w:val="00F03F6F"/>
    <w:rsid w:val="00F07016"/>
    <w:rsid w:val="00F07B34"/>
    <w:rsid w:val="00F12956"/>
    <w:rsid w:val="00F1323B"/>
    <w:rsid w:val="00F1461A"/>
    <w:rsid w:val="00F14683"/>
    <w:rsid w:val="00F171D4"/>
    <w:rsid w:val="00F1750B"/>
    <w:rsid w:val="00F21ABD"/>
    <w:rsid w:val="00F225C4"/>
    <w:rsid w:val="00F24A6F"/>
    <w:rsid w:val="00F2613E"/>
    <w:rsid w:val="00F3040E"/>
    <w:rsid w:val="00F30D29"/>
    <w:rsid w:val="00F32746"/>
    <w:rsid w:val="00F33710"/>
    <w:rsid w:val="00F3446B"/>
    <w:rsid w:val="00F34A19"/>
    <w:rsid w:val="00F34B57"/>
    <w:rsid w:val="00F36B16"/>
    <w:rsid w:val="00F41F58"/>
    <w:rsid w:val="00F46716"/>
    <w:rsid w:val="00F46C93"/>
    <w:rsid w:val="00F5487E"/>
    <w:rsid w:val="00F54E3C"/>
    <w:rsid w:val="00F55138"/>
    <w:rsid w:val="00F6025E"/>
    <w:rsid w:val="00F617C4"/>
    <w:rsid w:val="00F61A46"/>
    <w:rsid w:val="00F63597"/>
    <w:rsid w:val="00F64320"/>
    <w:rsid w:val="00F73DAA"/>
    <w:rsid w:val="00F747BF"/>
    <w:rsid w:val="00F8018D"/>
    <w:rsid w:val="00F810A6"/>
    <w:rsid w:val="00F83548"/>
    <w:rsid w:val="00F83B8E"/>
    <w:rsid w:val="00F84310"/>
    <w:rsid w:val="00F87806"/>
    <w:rsid w:val="00F92DBF"/>
    <w:rsid w:val="00F93E4C"/>
    <w:rsid w:val="00F96023"/>
    <w:rsid w:val="00F977F3"/>
    <w:rsid w:val="00FA04B5"/>
    <w:rsid w:val="00FA1A7D"/>
    <w:rsid w:val="00FA7D05"/>
    <w:rsid w:val="00FB71A8"/>
    <w:rsid w:val="00FC01A6"/>
    <w:rsid w:val="00FC2CDE"/>
    <w:rsid w:val="00FC39CD"/>
    <w:rsid w:val="00FC4082"/>
    <w:rsid w:val="00FC6775"/>
    <w:rsid w:val="00FC6D0E"/>
    <w:rsid w:val="00FD0B0F"/>
    <w:rsid w:val="00FD153A"/>
    <w:rsid w:val="00FD2B45"/>
    <w:rsid w:val="00FD4B2C"/>
    <w:rsid w:val="00FE4DBD"/>
    <w:rsid w:val="00FF0005"/>
    <w:rsid w:val="00FF26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6B66"/>
  <w15:docId w15:val="{44F02206-270C-4F17-96DF-897F0D2E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D5D"/>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D5D"/>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57D5D"/>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rsid w:val="00552A90"/>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D36C0"/>
    <w:pPr>
      <w:tabs>
        <w:tab w:val="center" w:pos="4513"/>
        <w:tab w:val="right" w:pos="9026"/>
      </w:tabs>
    </w:pPr>
  </w:style>
  <w:style w:type="character" w:customStyle="1" w:styleId="HeaderChar">
    <w:name w:val="Header Char"/>
    <w:basedOn w:val="DefaultParagraphFont"/>
    <w:link w:val="Header"/>
    <w:uiPriority w:val="99"/>
    <w:rsid w:val="005D36C0"/>
    <w:rPr>
      <w:lang w:val="en-US"/>
    </w:rPr>
  </w:style>
  <w:style w:type="paragraph" w:styleId="Footer">
    <w:name w:val="footer"/>
    <w:basedOn w:val="Normal"/>
    <w:link w:val="FooterChar"/>
    <w:uiPriority w:val="99"/>
    <w:unhideWhenUsed/>
    <w:rsid w:val="005D36C0"/>
    <w:pPr>
      <w:tabs>
        <w:tab w:val="center" w:pos="4513"/>
        <w:tab w:val="right" w:pos="9026"/>
      </w:tabs>
    </w:pPr>
  </w:style>
  <w:style w:type="character" w:customStyle="1" w:styleId="FooterChar">
    <w:name w:val="Footer Char"/>
    <w:basedOn w:val="DefaultParagraphFont"/>
    <w:link w:val="Footer"/>
    <w:uiPriority w:val="99"/>
    <w:rsid w:val="005D36C0"/>
    <w:rPr>
      <w:lang w:val="en-US"/>
    </w:rPr>
  </w:style>
  <w:style w:type="table" w:customStyle="1" w:styleId="TableGrid2">
    <w:name w:val="Table Grid2"/>
    <w:basedOn w:val="TableNormal"/>
    <w:next w:val="TableGrid"/>
    <w:uiPriority w:val="59"/>
    <w:rsid w:val="006C6CE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A6C78"/>
    <w:pPr>
      <w:ind w:left="720"/>
      <w:contextualSpacing/>
    </w:pPr>
  </w:style>
  <w:style w:type="paragraph" w:styleId="BalloonText">
    <w:name w:val="Balloon Text"/>
    <w:basedOn w:val="Normal"/>
    <w:link w:val="BalloonTextChar"/>
    <w:uiPriority w:val="99"/>
    <w:semiHidden/>
    <w:unhideWhenUsed/>
    <w:rsid w:val="008F60E4"/>
    <w:rPr>
      <w:rFonts w:ascii="Tahoma" w:hAnsi="Tahoma" w:cs="Tahoma"/>
      <w:sz w:val="16"/>
      <w:szCs w:val="16"/>
    </w:rPr>
  </w:style>
  <w:style w:type="character" w:customStyle="1" w:styleId="BalloonTextChar">
    <w:name w:val="Balloon Text Char"/>
    <w:basedOn w:val="DefaultParagraphFont"/>
    <w:link w:val="BalloonText"/>
    <w:uiPriority w:val="99"/>
    <w:semiHidden/>
    <w:rsid w:val="008F60E4"/>
    <w:rPr>
      <w:rFonts w:ascii="Tahoma" w:hAnsi="Tahoma" w:cs="Tahoma"/>
      <w:sz w:val="16"/>
      <w:szCs w:val="16"/>
      <w:lang w:val="en-US"/>
    </w:rPr>
  </w:style>
  <w:style w:type="character" w:styleId="CommentReference">
    <w:name w:val="annotation reference"/>
    <w:basedOn w:val="DefaultParagraphFont"/>
    <w:uiPriority w:val="99"/>
    <w:semiHidden/>
    <w:unhideWhenUsed/>
    <w:rsid w:val="00AD3C2C"/>
    <w:rPr>
      <w:sz w:val="16"/>
      <w:szCs w:val="16"/>
    </w:rPr>
  </w:style>
  <w:style w:type="paragraph" w:styleId="CommentText">
    <w:name w:val="annotation text"/>
    <w:basedOn w:val="Normal"/>
    <w:link w:val="CommentTextChar"/>
    <w:uiPriority w:val="99"/>
    <w:semiHidden/>
    <w:unhideWhenUsed/>
    <w:rsid w:val="00AD3C2C"/>
    <w:rPr>
      <w:sz w:val="20"/>
      <w:szCs w:val="20"/>
    </w:rPr>
  </w:style>
  <w:style w:type="character" w:customStyle="1" w:styleId="CommentTextChar">
    <w:name w:val="Comment Text Char"/>
    <w:basedOn w:val="DefaultParagraphFont"/>
    <w:link w:val="CommentText"/>
    <w:uiPriority w:val="99"/>
    <w:semiHidden/>
    <w:rsid w:val="00AD3C2C"/>
    <w:rPr>
      <w:sz w:val="20"/>
      <w:szCs w:val="20"/>
      <w:lang w:val="en-US"/>
    </w:rPr>
  </w:style>
  <w:style w:type="paragraph" w:styleId="CommentSubject">
    <w:name w:val="annotation subject"/>
    <w:basedOn w:val="CommentText"/>
    <w:next w:val="CommentText"/>
    <w:link w:val="CommentSubjectChar"/>
    <w:uiPriority w:val="99"/>
    <w:semiHidden/>
    <w:unhideWhenUsed/>
    <w:rsid w:val="00AD3C2C"/>
    <w:rPr>
      <w:b/>
      <w:bCs/>
    </w:rPr>
  </w:style>
  <w:style w:type="character" w:customStyle="1" w:styleId="CommentSubjectChar">
    <w:name w:val="Comment Subject Char"/>
    <w:basedOn w:val="CommentTextChar"/>
    <w:link w:val="CommentSubject"/>
    <w:uiPriority w:val="99"/>
    <w:semiHidden/>
    <w:rsid w:val="00AD3C2C"/>
    <w:rPr>
      <w:b/>
      <w:bCs/>
      <w:sz w:val="20"/>
      <w:szCs w:val="20"/>
      <w:lang w:val="en-US"/>
    </w:rPr>
  </w:style>
  <w:style w:type="paragraph" w:styleId="Revision">
    <w:name w:val="Revision"/>
    <w:hidden/>
    <w:uiPriority w:val="99"/>
    <w:semiHidden/>
    <w:rsid w:val="001C513E"/>
    <w:pPr>
      <w:spacing w:after="0" w:line="240" w:lineRule="auto"/>
    </w:pPr>
    <w:rPr>
      <w:lang w:val="en-US"/>
    </w:rPr>
  </w:style>
  <w:style w:type="character" w:customStyle="1" w:styleId="Bodytext3">
    <w:name w:val="Body text (3)_"/>
    <w:basedOn w:val="DefaultParagraphFont"/>
    <w:link w:val="Bodytext30"/>
    <w:rsid w:val="005755D0"/>
    <w:rPr>
      <w:rFonts w:eastAsia="Times New Roman" w:cs="Times New Roman"/>
      <w:i/>
      <w:iCs/>
      <w:sz w:val="26"/>
      <w:szCs w:val="26"/>
      <w:shd w:val="clear" w:color="auto" w:fill="FFFFFF"/>
    </w:rPr>
  </w:style>
  <w:style w:type="character" w:customStyle="1" w:styleId="Bodytext3NotItalic">
    <w:name w:val="Body text (3) + Not Italic"/>
    <w:basedOn w:val="Bodytext3"/>
    <w:rsid w:val="005755D0"/>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
    <w:basedOn w:val="DefaultParagraphFont"/>
    <w:rsid w:val="005755D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sid w:val="005755D0"/>
    <w:rPr>
      <w:rFonts w:eastAsia="Times New Roman" w:cs="Times New Roman"/>
      <w:b/>
      <w:bCs/>
      <w:sz w:val="30"/>
      <w:szCs w:val="30"/>
      <w:shd w:val="clear" w:color="auto" w:fill="FFFFFF"/>
    </w:rPr>
  </w:style>
  <w:style w:type="character" w:customStyle="1" w:styleId="Bodytext2">
    <w:name w:val="Body text (2)_"/>
    <w:basedOn w:val="DefaultParagraphFont"/>
    <w:link w:val="Bodytext20"/>
    <w:rsid w:val="005755D0"/>
    <w:rPr>
      <w:rFonts w:eastAsia="Times New Roman" w:cs="Times New Roman"/>
      <w:sz w:val="26"/>
      <w:szCs w:val="26"/>
      <w:shd w:val="clear" w:color="auto" w:fill="FFFFFF"/>
    </w:rPr>
  </w:style>
  <w:style w:type="character" w:customStyle="1" w:styleId="Bodytext4">
    <w:name w:val="Body text (4)"/>
    <w:basedOn w:val="DefaultParagraphFont"/>
    <w:rsid w:val="005755D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rsid w:val="005755D0"/>
    <w:pPr>
      <w:widowControl w:val="0"/>
      <w:shd w:val="clear" w:color="auto" w:fill="FFFFFF"/>
      <w:spacing w:after="480" w:line="0" w:lineRule="atLeast"/>
      <w:ind w:firstLine="0"/>
    </w:pPr>
    <w:rPr>
      <w:rFonts w:eastAsia="Times New Roman" w:cs="Times New Roman"/>
      <w:i/>
      <w:iCs/>
      <w:sz w:val="26"/>
      <w:szCs w:val="26"/>
      <w:lang w:val="en-GB"/>
    </w:rPr>
  </w:style>
  <w:style w:type="paragraph" w:customStyle="1" w:styleId="Heading20">
    <w:name w:val="Heading #2"/>
    <w:basedOn w:val="Normal"/>
    <w:link w:val="Heading2"/>
    <w:rsid w:val="005755D0"/>
    <w:pPr>
      <w:widowControl w:val="0"/>
      <w:shd w:val="clear" w:color="auto" w:fill="FFFFFF"/>
      <w:spacing w:before="480" w:line="322" w:lineRule="exact"/>
      <w:ind w:firstLine="0"/>
      <w:jc w:val="center"/>
      <w:outlineLvl w:val="1"/>
    </w:pPr>
    <w:rPr>
      <w:rFonts w:eastAsia="Times New Roman" w:cs="Times New Roman"/>
      <w:b/>
      <w:bCs/>
      <w:sz w:val="30"/>
      <w:szCs w:val="30"/>
      <w:lang w:val="en-GB"/>
    </w:rPr>
  </w:style>
  <w:style w:type="paragraph" w:customStyle="1" w:styleId="Bodytext20">
    <w:name w:val="Body text (2)"/>
    <w:basedOn w:val="Normal"/>
    <w:link w:val="Bodytext2"/>
    <w:rsid w:val="005755D0"/>
    <w:pPr>
      <w:widowControl w:val="0"/>
      <w:shd w:val="clear" w:color="auto" w:fill="FFFFFF"/>
      <w:spacing w:before="480" w:after="360" w:line="0" w:lineRule="atLeast"/>
      <w:ind w:firstLine="0"/>
      <w:jc w:val="center"/>
    </w:pPr>
    <w:rPr>
      <w:rFonts w:eastAsia="Times New Roman" w:cs="Times New Roman"/>
      <w:sz w:val="26"/>
      <w:szCs w:val="26"/>
      <w:lang w:val="en-GB"/>
    </w:rPr>
  </w:style>
  <w:style w:type="character" w:customStyle="1" w:styleId="Vnbnnidung3">
    <w:name w:val="Văn bản nội dung (3)_"/>
    <w:link w:val="Vnbnnidung30"/>
    <w:rsid w:val="005755D0"/>
    <w:rPr>
      <w:szCs w:val="28"/>
      <w:shd w:val="clear" w:color="auto" w:fill="FFFFFF"/>
    </w:rPr>
  </w:style>
  <w:style w:type="paragraph" w:customStyle="1" w:styleId="Vnbnnidung30">
    <w:name w:val="Văn bản nội dung (3)"/>
    <w:basedOn w:val="Normal"/>
    <w:link w:val="Vnbnnidung3"/>
    <w:rsid w:val="005755D0"/>
    <w:pPr>
      <w:widowControl w:val="0"/>
      <w:shd w:val="clear" w:color="auto" w:fill="FFFFFF"/>
      <w:spacing w:after="240" w:line="302" w:lineRule="exact"/>
      <w:ind w:firstLine="0"/>
      <w:jc w:val="center"/>
    </w:pPr>
    <w:rPr>
      <w:szCs w:val="28"/>
      <w:lang w:val="en-GB"/>
    </w:rPr>
  </w:style>
  <w:style w:type="character" w:customStyle="1" w:styleId="Other">
    <w:name w:val="Other_"/>
    <w:link w:val="Other0"/>
    <w:uiPriority w:val="99"/>
    <w:rsid w:val="00D37864"/>
    <w:rPr>
      <w:sz w:val="26"/>
      <w:szCs w:val="26"/>
      <w:shd w:val="clear" w:color="auto" w:fill="FFFFFF"/>
    </w:rPr>
  </w:style>
  <w:style w:type="paragraph" w:customStyle="1" w:styleId="Other0">
    <w:name w:val="Other"/>
    <w:basedOn w:val="Normal"/>
    <w:link w:val="Other"/>
    <w:uiPriority w:val="99"/>
    <w:rsid w:val="00D37864"/>
    <w:pPr>
      <w:widowControl w:val="0"/>
      <w:shd w:val="clear" w:color="auto" w:fill="FFFFFF"/>
      <w:spacing w:after="220" w:line="259" w:lineRule="auto"/>
      <w:ind w:firstLine="400"/>
      <w:jc w:val="left"/>
    </w:pPr>
    <w:rPr>
      <w:sz w:val="26"/>
      <w:szCs w:val="26"/>
      <w:lang w:val="en-GB"/>
    </w:rPr>
  </w:style>
  <w:style w:type="character" w:styleId="Hyperlink">
    <w:name w:val="Hyperlink"/>
    <w:basedOn w:val="DefaultParagraphFont"/>
    <w:uiPriority w:val="99"/>
    <w:semiHidden/>
    <w:unhideWhenUsed/>
    <w:rsid w:val="006E6FB7"/>
    <w:rPr>
      <w:color w:val="0000FF"/>
      <w:u w:val="single"/>
    </w:rPr>
  </w:style>
  <w:style w:type="paragraph" w:styleId="NormalWeb">
    <w:name w:val="Normal (Web)"/>
    <w:basedOn w:val="Normal"/>
    <w:uiPriority w:val="99"/>
    <w:unhideWhenUsed/>
    <w:rsid w:val="00BA03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29751">
      <w:bodyDiv w:val="1"/>
      <w:marLeft w:val="0"/>
      <w:marRight w:val="0"/>
      <w:marTop w:val="0"/>
      <w:marBottom w:val="0"/>
      <w:divBdr>
        <w:top w:val="none" w:sz="0" w:space="0" w:color="auto"/>
        <w:left w:val="none" w:sz="0" w:space="0" w:color="auto"/>
        <w:bottom w:val="none" w:sz="0" w:space="0" w:color="auto"/>
        <w:right w:val="none" w:sz="0" w:space="0" w:color="auto"/>
      </w:divBdr>
    </w:div>
    <w:div w:id="646857002">
      <w:bodyDiv w:val="1"/>
      <w:marLeft w:val="0"/>
      <w:marRight w:val="0"/>
      <w:marTop w:val="0"/>
      <w:marBottom w:val="0"/>
      <w:divBdr>
        <w:top w:val="none" w:sz="0" w:space="0" w:color="auto"/>
        <w:left w:val="none" w:sz="0" w:space="0" w:color="auto"/>
        <w:bottom w:val="none" w:sz="0" w:space="0" w:color="auto"/>
        <w:right w:val="none" w:sz="0" w:space="0" w:color="auto"/>
      </w:divBdr>
    </w:div>
    <w:div w:id="1198160032">
      <w:bodyDiv w:val="1"/>
      <w:marLeft w:val="0"/>
      <w:marRight w:val="0"/>
      <w:marTop w:val="0"/>
      <w:marBottom w:val="0"/>
      <w:divBdr>
        <w:top w:val="none" w:sz="0" w:space="0" w:color="auto"/>
        <w:left w:val="none" w:sz="0" w:space="0" w:color="auto"/>
        <w:bottom w:val="none" w:sz="0" w:space="0" w:color="auto"/>
        <w:right w:val="none" w:sz="0" w:space="0" w:color="auto"/>
      </w:divBdr>
    </w:div>
    <w:div w:id="1683900682">
      <w:bodyDiv w:val="1"/>
      <w:marLeft w:val="0"/>
      <w:marRight w:val="0"/>
      <w:marTop w:val="0"/>
      <w:marBottom w:val="0"/>
      <w:divBdr>
        <w:top w:val="none" w:sz="0" w:space="0" w:color="auto"/>
        <w:left w:val="none" w:sz="0" w:space="0" w:color="auto"/>
        <w:bottom w:val="none" w:sz="0" w:space="0" w:color="auto"/>
        <w:right w:val="none" w:sz="0" w:space="0" w:color="auto"/>
      </w:divBdr>
    </w:div>
    <w:div w:id="19822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8F4F4-CA30-4C0F-B976-0813E2443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5BFB24-CD9E-498C-A18D-05F26E3BDEEE}">
  <ds:schemaRefs>
    <ds:schemaRef ds:uri="http://schemas.openxmlformats.org/officeDocument/2006/bibliography"/>
  </ds:schemaRefs>
</ds:datastoreItem>
</file>

<file path=customXml/itemProps3.xml><?xml version="1.0" encoding="utf-8"?>
<ds:datastoreItem xmlns:ds="http://schemas.openxmlformats.org/officeDocument/2006/customXml" ds:itemID="{99A9941B-1930-40E1-994C-C466307F6F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5BE9AE-64EF-4779-93CF-1BEAFE839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Admin</cp:lastModifiedBy>
  <cp:revision>2</cp:revision>
  <cp:lastPrinted>2025-12-31T01:52:00Z</cp:lastPrinted>
  <dcterms:created xsi:type="dcterms:W3CDTF">2026-01-07T02:07:00Z</dcterms:created>
  <dcterms:modified xsi:type="dcterms:W3CDTF">2026-01-07T02:07:00Z</dcterms:modified>
</cp:coreProperties>
</file>